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B6403" w14:textId="77777777" w:rsidR="00E95502" w:rsidRDefault="00E95502" w:rsidP="00E95502">
      <w:pPr>
        <w:adjustRightInd w:val="0"/>
        <w:snapToGrid w:val="0"/>
        <w:jc w:val="both"/>
        <w:rPr>
          <w:rFonts w:ascii="Meiryo UI" w:eastAsia="Meiryo UI" w:hAnsi="Meiryo UI"/>
          <w:b/>
          <w:bCs/>
          <w:color w:val="000000" w:themeColor="text1"/>
          <w:sz w:val="22"/>
          <w:szCs w:val="22"/>
        </w:rPr>
      </w:pPr>
      <w:bookmarkStart w:id="0" w:name="_GoBack"/>
      <w:bookmarkEnd w:id="0"/>
      <w:r>
        <w:rPr>
          <w:rFonts w:ascii="Meiryo UI" w:eastAsia="Meiryo UI" w:hAnsi="Meiryo UI" w:hint="eastAsia"/>
          <w:b/>
          <w:bCs/>
          <w:color w:val="000000" w:themeColor="text1"/>
          <w:sz w:val="22"/>
          <w:szCs w:val="22"/>
        </w:rPr>
        <w:t>長崎と天草地方の潜伏キリシタン関連遺産インフォメーションセンター</w:t>
      </w:r>
    </w:p>
    <w:p w14:paraId="49A8758C" w14:textId="77777777" w:rsidR="00E95502" w:rsidRDefault="00E95502" w:rsidP="00E95502">
      <w:pPr>
        <w:adjustRightInd w:val="0"/>
        <w:snapToGrid w:val="0"/>
        <w:jc w:val="both"/>
        <w:rPr>
          <w:rFonts w:ascii="Meiryo UI" w:eastAsia="Meiryo UI" w:hAnsi="Meiryo UI" w:hint="eastAsia"/>
          <w:color w:val="000000" w:themeColor="text1"/>
          <w:sz w:val="22"/>
          <w:szCs w:val="22"/>
        </w:rPr>
      </w:pPr>
    </w:p>
    <w:p w14:paraId="5EB24703" w14:textId="77777777" w:rsidR="00E95502" w:rsidRDefault="00E95502" w:rsidP="00E95502">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このインフォメーションセンターは、「出島ワーフ」という長崎県美術館と長崎港ターミナルビルに挟まれたベイサイドエリアにあります。センターのスタッフは英語、韓国語、日本語での問い合わせに対応できます。潜伏キリシタンについての多言語パネルやパンフレット、ビデオが置かれており、無料Wi-Fiも利用できるこのインフォメーションセンターは、長崎と天草地方の潜伏キリシタン関連遺産を巡る旅程を立てるのに役立つ場所です。</w:t>
      </w:r>
    </w:p>
    <w:p w14:paraId="785B1F0B" w14:textId="77777777" w:rsidR="00E95502" w:rsidRDefault="00E95502" w:rsidP="00E95502">
      <w:pPr>
        <w:adjustRightInd w:val="0"/>
        <w:snapToGrid w:val="0"/>
        <w:jc w:val="both"/>
        <w:rPr>
          <w:rFonts w:ascii="Meiryo UI" w:eastAsia="Meiryo UI" w:hAnsi="Meiryo UI" w:hint="eastAsia"/>
          <w:color w:val="000000" w:themeColor="text1"/>
          <w:sz w:val="22"/>
          <w:szCs w:val="22"/>
        </w:rPr>
      </w:pPr>
    </w:p>
    <w:p w14:paraId="5AC2EAD8" w14:textId="77777777" w:rsidR="00E95502" w:rsidRDefault="00E95502" w:rsidP="00E95502">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重要な見どころの多くはカトリックの教会です。これらの教会は、普段の礼拝に加え、葬儀、結婚式、洗礼式などが行われる祈りの場です。インフォメーションセンターでは、見学希望者が確実に見学できるよう、電話で事前に教会側の都合を確認し、希望者の訪問予定を先方に伝えてくれます。このサービスはセンターで直接申し込めるほか、インターネットまたは電話でも利用可能です。</w:t>
      </w:r>
    </w:p>
    <w:p w14:paraId="02B8586F" w14:textId="77777777" w:rsidR="00E95502" w:rsidRDefault="00E95502" w:rsidP="00E95502">
      <w:pPr>
        <w:adjustRightInd w:val="0"/>
        <w:snapToGrid w:val="0"/>
        <w:jc w:val="both"/>
        <w:outlineLvl w:val="0"/>
        <w:rPr>
          <w:rFonts w:ascii="Meiryo UI" w:eastAsia="Meiryo UI" w:hAnsi="Meiryo UI" w:hint="eastAsia"/>
          <w:color w:val="000000" w:themeColor="text1"/>
          <w:sz w:val="22"/>
          <w:szCs w:val="22"/>
        </w:rPr>
      </w:pPr>
    </w:p>
    <w:p w14:paraId="75254661" w14:textId="77777777" w:rsidR="00E95502" w:rsidRDefault="00E95502" w:rsidP="00E95502">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color w:val="000000" w:themeColor="text1"/>
          <w:sz w:val="22"/>
          <w:szCs w:val="22"/>
        </w:rPr>
        <w:t>URL</w:t>
      </w:r>
    </w:p>
    <w:p w14:paraId="78A04380" w14:textId="3B35418F" w:rsidR="009A24ED" w:rsidRPr="00E95502" w:rsidRDefault="009A24ED" w:rsidP="00E95502"/>
    <w:sectPr w:rsidR="009A24ED" w:rsidRPr="00E95502"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502"/>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0495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6D4F1-5FDD-4241-B8E4-AB29B34E0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360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2022-11-08T08:08:00Z</dcterms:created>
  <dcterms:modified xsi:type="dcterms:W3CDTF">2022-11-08T08:08:00Z</dcterms:modified>
</cp:coreProperties>
</file>