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7FF3" w14:textId="77777777" w:rsidR="00FC085C" w:rsidRDefault="00FC085C" w:rsidP="00FC085C">
      <w:pPr>
        <w:tabs>
          <w:tab w:val="left" w:pos="284"/>
        </w:tabs>
        <w:adjustRightInd w:val="0"/>
        <w:snapToGrid w:val="0"/>
        <w:spacing w:line="360" w:lineRule="exact"/>
        <w:jc w:val="left"/>
        <w:rPr>
          <w:rFonts w:ascii="Meiryo UI" w:eastAsia="Meiryo UI" w:hAnsi="Meiryo UI"/>
          <w:b/>
          <w:sz w:val="22"/>
          <w:lang w:val="ja-JP"/>
        </w:rPr>
      </w:pPr>
      <w:r>
        <w:rPr>
          <w:rFonts w:ascii="Meiryo UI" w:eastAsia="Meiryo UI" w:hAnsi="Meiryo UI" w:hint="eastAsia"/>
          <w:b/>
          <w:sz w:val="22"/>
          <w:lang w:val="ja-JP"/>
        </w:rPr>
        <w:t>桔梗ヶ原</w:t>
      </w:r>
    </w:p>
    <w:p w14:paraId="76357E0B" w14:textId="77777777" w:rsidR="00FC085C" w:rsidRDefault="00FC085C" w:rsidP="00FC085C">
      <w:pPr>
        <w:tabs>
          <w:tab w:val="left" w:pos="284"/>
        </w:tabs>
        <w:adjustRightInd w:val="0"/>
        <w:snapToGrid w:val="0"/>
        <w:spacing w:line="360" w:lineRule="exact"/>
        <w:jc w:val="left"/>
        <w:rPr>
          <w:rFonts w:ascii="Meiryo UI" w:eastAsia="Meiryo UI" w:hAnsi="Meiryo UI" w:cs="Times New Roman" w:hint="eastAsia"/>
          <w:b/>
          <w:sz w:val="24"/>
          <w:szCs w:val="24"/>
        </w:rPr>
      </w:pPr>
    </w:p>
    <w:p w14:paraId="7D315411" w14:textId="77777777" w:rsidR="00FC085C" w:rsidRDefault="00FC085C" w:rsidP="00FC085C">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桔梗ヶ原は</w:t>
      </w:r>
      <w:r>
        <w:rPr>
          <w:rFonts w:ascii="Meiryo UI" w:eastAsia="Meiryo UI" w:hAnsi="Meiryo UI" w:hint="eastAsia"/>
          <w:sz w:val="22"/>
        </w:rPr>
        <w:t>乗鞍</w:t>
      </w:r>
      <w:r>
        <w:rPr>
          <w:rFonts w:ascii="Meiryo UI" w:eastAsia="Meiryo UI" w:hAnsi="Meiryo UI" w:hint="eastAsia"/>
          <w:sz w:val="22"/>
          <w:lang w:val="ja-JP"/>
        </w:rPr>
        <w:t>岳の山頂付近に広がっています。標高2,700メートルという高所にあるため、この平原は常緑低木で最大5メートルの高さまで成長するハイマツ（</w:t>
      </w:r>
      <w:r>
        <w:rPr>
          <w:rFonts w:ascii="Meiryo UI" w:eastAsia="Meiryo UI" w:hAnsi="Meiryo UI" w:cs="Times New Roman" w:hint="eastAsia"/>
          <w:sz w:val="22"/>
          <w:lang w:val="ja-JP"/>
        </w:rPr>
        <w:t>Siberian dwarf pine</w:t>
      </w:r>
      <w:r>
        <w:rPr>
          <w:rFonts w:ascii="Meiryo UI" w:eastAsia="Meiryo UI" w:hAnsi="Meiryo UI" w:hint="eastAsia"/>
          <w:sz w:val="22"/>
          <w:lang w:val="ja-JP"/>
        </w:rPr>
        <w:t>）の絶好の生息地となっています。桔梗ヶ原のハイマツは膝ほどの高さにまで成長します。この低木は広範囲にわたって水平に広がる傾向があることから、別名「這松（</w:t>
      </w:r>
      <w:r>
        <w:rPr>
          <w:rFonts w:ascii="Meiryo UI" w:eastAsia="Meiryo UI" w:hAnsi="Meiryo UI" w:cs="Times New Roman" w:hint="eastAsia"/>
          <w:sz w:val="22"/>
          <w:lang w:val="ja-JP"/>
        </w:rPr>
        <w:t>creeping pine</w:t>
      </w:r>
      <w:r>
        <w:rPr>
          <w:rFonts w:ascii="Meiryo UI" w:eastAsia="Meiryo UI" w:hAnsi="Meiryo UI" w:hint="eastAsia"/>
          <w:sz w:val="22"/>
          <w:lang w:val="ja-JP"/>
        </w:rPr>
        <w:t>）」とも呼ばれています。時間をかけて成長するこれらの植物は、最長1,000年にわたって生存することができます。</w:t>
      </w:r>
    </w:p>
    <w:p w14:paraId="68731BEA" w14:textId="77777777" w:rsidR="00FC085C" w:rsidRDefault="00FC085C" w:rsidP="00FC085C">
      <w:pPr>
        <w:adjustRightInd w:val="0"/>
        <w:snapToGrid w:val="0"/>
        <w:spacing w:line="360" w:lineRule="exact"/>
        <w:jc w:val="left"/>
        <w:rPr>
          <w:rFonts w:ascii="Meiryo UI" w:eastAsia="Meiryo UI" w:hAnsi="Meiryo UI" w:hint="eastAsia"/>
          <w:sz w:val="22"/>
          <w:lang w:val="ja-JP"/>
        </w:rPr>
      </w:pPr>
    </w:p>
    <w:p w14:paraId="2302D712" w14:textId="77777777" w:rsidR="00FC085C" w:rsidRDefault="00FC085C" w:rsidP="00FC085C">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Rock ptarmigan（</w:t>
      </w:r>
      <w:r>
        <w:rPr>
          <w:rFonts w:ascii="Meiryo UI" w:eastAsia="Meiryo UI" w:hAnsi="Meiryo UI" w:hint="eastAsia"/>
          <w:i/>
          <w:iCs/>
          <w:sz w:val="22"/>
          <w:lang w:val="ja-JP"/>
        </w:rPr>
        <w:t>ライチョウ</w:t>
      </w:r>
      <w:r>
        <w:rPr>
          <w:rFonts w:ascii="Meiryo UI" w:eastAsia="Meiryo UI" w:hAnsi="Meiryo UI" w:hint="eastAsia"/>
          <w:sz w:val="22"/>
          <w:lang w:val="ja-JP"/>
        </w:rPr>
        <w:t>）はハイマツの下に巣を作ります。この保護種は希少で見つけるのは難しいですが、その自然生息地である桔梗ヶ原でなら見つけることができるかもしれません。</w:t>
      </w:r>
      <w:r>
        <w:rPr>
          <w:rFonts w:ascii="Meiryo UI" w:eastAsia="Meiryo UI" w:hAnsi="Meiryo UI" w:hint="eastAsia"/>
          <w:i/>
          <w:iCs/>
          <w:sz w:val="22"/>
          <w:lang w:val="ja-JP"/>
        </w:rPr>
        <w:t>ライチョウ</w:t>
      </w:r>
      <w:r>
        <w:rPr>
          <w:rFonts w:ascii="Meiryo UI" w:eastAsia="Meiryo UI" w:hAnsi="Meiryo UI" w:hint="eastAsia"/>
          <w:sz w:val="22"/>
          <w:lang w:val="ja-JP"/>
        </w:rPr>
        <w:t>という名前は直訳すると「雷の鳥」という意味ですが、これはこの鳥が好んで高地に住むことが基になっていると言われています。</w:t>
      </w:r>
      <w:r>
        <w:rPr>
          <w:rFonts w:ascii="Meiryo UI" w:eastAsia="Meiryo UI" w:hAnsi="Meiryo UI" w:hint="eastAsia"/>
          <w:i/>
          <w:iCs/>
          <w:sz w:val="22"/>
          <w:lang w:val="ja-JP"/>
        </w:rPr>
        <w:t>ライチョウ</w:t>
      </w:r>
      <w:r>
        <w:rPr>
          <w:rFonts w:ascii="Meiryo UI" w:eastAsia="Meiryo UI" w:hAnsi="Meiryo UI" w:hint="eastAsia"/>
          <w:sz w:val="22"/>
          <w:lang w:val="ja-JP"/>
        </w:rPr>
        <w:t>はまた、山の霊が宿ると言われる高所に生息していることから、「神々の鳥」としても知られています。この中型のグラウスは年に三回換羽し、その羽毛を白色から茶色、そして黒色へと変化させ、冬には再び白色に戻ります。</w:t>
      </w:r>
    </w:p>
    <w:p w14:paraId="3F019911" w14:textId="77777777" w:rsidR="00FC085C" w:rsidRDefault="00FC085C" w:rsidP="00FC085C">
      <w:pPr>
        <w:tabs>
          <w:tab w:val="left" w:pos="284"/>
        </w:tabs>
        <w:adjustRightInd w:val="0"/>
        <w:snapToGrid w:val="0"/>
        <w:spacing w:line="360" w:lineRule="exact"/>
        <w:jc w:val="left"/>
        <w:rPr>
          <w:rFonts w:ascii="Meiryo UI" w:eastAsia="Meiryo UI" w:hAnsi="Meiryo UI" w:cs="Times New Roman" w:hint="eastAsia"/>
          <w:sz w:val="22"/>
        </w:rPr>
      </w:pPr>
    </w:p>
    <w:p w14:paraId="3B59FE9D" w14:textId="77777777" w:rsidR="00FC085C" w:rsidRDefault="00FC085C" w:rsidP="00FC085C">
      <w:pPr>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桔梗ヶ原には長野県の松本と岐阜県の高山のどちらからでもバスもしくはタクシーで容易にアクセスすることができます。平湯温泉から出発する「ご来光見学」バスは、訪れる人が日の出を見ることができる時刻に乗鞍（畳平）バスターミナルに到着し、夏の晴れた日には日の出と共に早朝の穂高連峰の眺望を楽しむことができます。</w:t>
      </w:r>
    </w:p>
    <w:p w14:paraId="0CF123FE" w14:textId="103B5849" w:rsidR="00605C4E" w:rsidRPr="00FC085C" w:rsidRDefault="00605C4E" w:rsidP="00FC085C"/>
    <w:sectPr w:rsidR="00605C4E" w:rsidRPr="00FC085C">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85C"/>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51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