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44F1" w14:textId="77777777" w:rsidR="00D4120B" w:rsidRDefault="00D4120B" w:rsidP="00D4120B">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アクセス</w:t>
      </w:r>
    </w:p>
    <w:p w14:paraId="4396ACF7" w14:textId="77777777" w:rsidR="00D4120B" w:rsidRDefault="00D4120B" w:rsidP="00D4120B">
      <w:pPr>
        <w:spacing w:line="0" w:lineRule="atLeast"/>
        <w:jc w:val="left"/>
        <w:rPr>
          <w:rFonts w:ascii="Meiryo UI" w:eastAsia="Meiryo UI" w:hAnsi="Meiryo UI" w:cs="Courier New" w:hint="eastAsia"/>
          <w:b/>
          <w:color w:val="000000"/>
          <w:sz w:val="22"/>
        </w:rPr>
      </w:pPr>
    </w:p>
    <w:p w14:paraId="06764A4A" w14:textId="77777777" w:rsidR="00D4120B" w:rsidRDefault="00D4120B" w:rsidP="00D4120B">
      <w:pPr>
        <w:spacing w:line="0" w:lineRule="atLeast"/>
        <w:jc w:val="left"/>
        <w:rPr>
          <w:rFonts w:ascii="Times New Roman" w:eastAsia="Meiryo UI" w:hAnsi="Times New Roman" w:cs="Times New Roman" w:hint="eastAsia"/>
          <w:color w:val="000000"/>
          <w:sz w:val="22"/>
        </w:rPr>
      </w:pPr>
      <w:r>
        <w:rPr>
          <w:rFonts w:ascii="Times New Roman" w:eastAsia="Meiryo UI" w:hAnsi="Times New Roman" w:cs="Times New Roman" w:hint="eastAsia"/>
          <w:color w:val="000000"/>
          <w:sz w:val="22"/>
        </w:rPr>
        <w:t>鉄道やバスが主要都市を結ぶ伊勢志摩国立公園には、多くの交通手段があります。しかし、公共交通機関の路線や運航スケジュールによっては観光地へのアクセスが不便な場合があるため、自動車での移動が最も便利です。</w:t>
      </w:r>
    </w:p>
    <w:p w14:paraId="030CA219" w14:textId="77777777" w:rsidR="00D4120B" w:rsidRDefault="00D4120B" w:rsidP="00D4120B">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タクシー会社も多く、その中にはバリアフリーの大型シャトルバスタクシーが利用できるところもあります。公園全域の主要駅周辺にはレンタカーショップがいくつもあり、大抵片道レンタル（乗り捨て）にも柔軟に対応しています。景色を楽しみながらのドライブには伊勢志摩スカイラインやパールロードなどの観光道路がおすすめです。</w:t>
      </w:r>
    </w:p>
    <w:p w14:paraId="16B348D0" w14:textId="77777777" w:rsidR="00D4120B" w:rsidRDefault="00D4120B" w:rsidP="00D4120B">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また、シティサイクル、電動自転車、ハイブリッド自転車など豊富な選択肢から選べるレンタサイクルを利用すれば、自分のペースで国立公園内を散策できます。伊勢志摩周辺の各港を結んで運航するフェリーや市営船からは、海岸線の素晴らしい景観を眺めることができます。</w:t>
      </w:r>
    </w:p>
    <w:p w14:paraId="11F591B4" w14:textId="77777777" w:rsidR="00ED1E5A" w:rsidRPr="00D4120B" w:rsidRDefault="00ED1E5A" w:rsidP="00D4120B"/>
    <w:sectPr w:rsidR="00ED1E5A" w:rsidRPr="00D4120B">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20B"/>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54933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