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F95C" w14:textId="77777777" w:rsidR="007B5F48" w:rsidRDefault="007B5F48" w:rsidP="007B5F48">
      <w:pPr>
        <w:widowControl w:val="0"/>
        <w:autoSpaceDE w:val="0"/>
        <w:autoSpaceDN w:val="0"/>
        <w:adjustRightInd w:val="0"/>
        <w:rPr>
          <w:rFonts w:eastAsia="游ゴシック" w:cs="メイリオ"/>
          <w:b/>
          <w:bCs/>
        </w:rPr>
      </w:pPr>
      <w:r>
        <w:rPr>
          <w:rFonts w:eastAsia="游ゴシック" w:cs="メイリオ" w:hint="eastAsia"/>
          <w:b/>
          <w:bCs/>
        </w:rPr>
        <w:t>島の宝石</w:t>
      </w:r>
    </w:p>
    <w:p w14:paraId="215817D0" w14:textId="77777777" w:rsidR="007B5F48" w:rsidRDefault="007B5F48" w:rsidP="007B5F48">
      <w:pPr>
        <w:widowControl w:val="0"/>
        <w:autoSpaceDE w:val="0"/>
        <w:autoSpaceDN w:val="0"/>
        <w:adjustRightInd w:val="0"/>
        <w:rPr>
          <w:rFonts w:eastAsia="游ゴシック" w:cs="メイリオ"/>
          <w:b/>
          <w:bCs/>
        </w:rPr>
      </w:pPr>
    </w:p>
    <w:p w14:paraId="4B9654CA" w14:textId="77777777" w:rsidR="007B5F48" w:rsidRDefault="007B5F48" w:rsidP="007B5F48">
      <w:pPr>
        <w:widowControl w:val="0"/>
        <w:autoSpaceDE w:val="0"/>
        <w:autoSpaceDN w:val="0"/>
        <w:adjustRightInd w:val="0"/>
        <w:ind w:firstLineChars="100" w:firstLine="240"/>
        <w:rPr>
          <w:rFonts w:eastAsia="游ゴシック" w:cs="メイリオ"/>
        </w:rPr>
      </w:pPr>
      <w:r>
        <w:rPr>
          <w:rFonts w:eastAsia="游ゴシック" w:cs="メイリオ" w:hint="eastAsia"/>
        </w:rPr>
        <w:t>海辺の樹林地や集落近くの身近な場所でも、宝石のように鮮やかに輝く甲虫に出会うことができます。</w:t>
      </w:r>
    </w:p>
    <w:p w14:paraId="613F9522" w14:textId="77777777" w:rsidR="007B5F48" w:rsidRDefault="007B5F48" w:rsidP="007B5F48">
      <w:pPr>
        <w:widowControl w:val="0"/>
        <w:autoSpaceDE w:val="0"/>
        <w:autoSpaceDN w:val="0"/>
        <w:adjustRightInd w:val="0"/>
        <w:rPr>
          <w:rFonts w:eastAsia="游ゴシック" w:cs="メイリオ"/>
        </w:rPr>
      </w:pPr>
    </w:p>
    <w:p w14:paraId="5F492BB1" w14:textId="77777777" w:rsidR="007B5F48" w:rsidRDefault="007B5F48" w:rsidP="007B5F48">
      <w:pPr>
        <w:widowControl w:val="0"/>
        <w:autoSpaceDE w:val="0"/>
        <w:autoSpaceDN w:val="0"/>
        <w:adjustRightInd w:val="0"/>
        <w:rPr>
          <w:rFonts w:eastAsia="游ゴシック" w:cs="メイリオ"/>
        </w:rPr>
      </w:pPr>
      <w:r>
        <w:rPr>
          <w:rFonts w:eastAsia="游ゴシック" w:cs="メイリオ" w:hint="eastAsia"/>
        </w:rPr>
        <w:t>リュウキュウツヤハナムグリ（学名：</w:t>
      </w:r>
      <w:r>
        <w:rPr>
          <w:rFonts w:eastAsia="游ゴシック" w:cs="メイリオ"/>
          <w:i/>
          <w:iCs/>
        </w:rPr>
        <w:t>Protaetia</w:t>
      </w:r>
      <w:r>
        <w:rPr>
          <w:rFonts w:eastAsia="游ゴシック" w:cs="メイリオ" w:hint="eastAsia"/>
          <w:i/>
          <w:iCs/>
        </w:rPr>
        <w:t xml:space="preserve">　</w:t>
      </w:r>
      <w:r>
        <w:rPr>
          <w:rFonts w:eastAsia="游ゴシック" w:cs="メイリオ"/>
          <w:i/>
          <w:iCs/>
        </w:rPr>
        <w:t>pryeri</w:t>
      </w:r>
      <w:r>
        <w:rPr>
          <w:rFonts w:eastAsia="游ゴシック" w:cs="メイリオ" w:hint="eastAsia"/>
        </w:rPr>
        <w:t>）</w:t>
      </w:r>
    </w:p>
    <w:p w14:paraId="151E0630" w14:textId="77777777" w:rsidR="007B5F48" w:rsidRDefault="007B5F48" w:rsidP="007B5F48">
      <w:pPr>
        <w:ind w:firstLine="720"/>
        <w:rPr>
          <w:rFonts w:eastAsia="游ゴシック" w:cstheme="minorHAnsi"/>
          <w:color w:val="333333"/>
        </w:rPr>
      </w:pPr>
      <w:r>
        <w:rPr>
          <w:rFonts w:eastAsia="游ゴシック" w:cstheme="minorHAnsi" w:hint="eastAsia"/>
          <w:color w:val="333333"/>
        </w:rPr>
        <w:t>体長は</w:t>
      </w:r>
      <w:r>
        <w:rPr>
          <w:rFonts w:eastAsia="游ゴシック" w:cstheme="minorHAnsi"/>
          <w:color w:val="333333"/>
        </w:rPr>
        <w:t>2cm</w:t>
      </w:r>
      <w:r>
        <w:rPr>
          <w:rFonts w:eastAsia="游ゴシック" w:cstheme="minorHAnsi" w:hint="eastAsia"/>
          <w:color w:val="333333"/>
        </w:rPr>
        <w:t>程で、金属光沢の強い緑色または銅色の個体が多く、とても美しい色をしています。成虫は樹液や果実の汁を好んで吸います。九州南部から琉球列島にかけて生息し、沖縄島ではよく見られますが、慶良間の座間味島、阿嘉島などでは数が少ないので見つけたら幸運です。</w:t>
      </w:r>
    </w:p>
    <w:p w14:paraId="3BE00D98" w14:textId="77777777" w:rsidR="007B5F48" w:rsidRDefault="007B5F48" w:rsidP="007B5F48">
      <w:pPr>
        <w:widowControl w:val="0"/>
        <w:autoSpaceDE w:val="0"/>
        <w:autoSpaceDN w:val="0"/>
        <w:adjustRightInd w:val="0"/>
        <w:rPr>
          <w:rFonts w:eastAsia="游ゴシック" w:cs="メイリオ"/>
          <w:color w:val="FF0000"/>
        </w:rPr>
      </w:pPr>
    </w:p>
    <w:p w14:paraId="1D7655DD" w14:textId="77777777" w:rsidR="007B5F48" w:rsidRDefault="007B5F48" w:rsidP="007B5F48">
      <w:pPr>
        <w:widowControl w:val="0"/>
        <w:autoSpaceDE w:val="0"/>
        <w:autoSpaceDN w:val="0"/>
        <w:rPr>
          <w:rFonts w:eastAsia="游ゴシック" w:cs="メイリオ"/>
        </w:rPr>
      </w:pPr>
      <w:r>
        <w:rPr>
          <w:rFonts w:eastAsia="游ゴシック" w:cs="メイリオ" w:hint="eastAsia"/>
        </w:rPr>
        <w:t>アオムネスジタマムシ（学名：</w:t>
      </w:r>
      <w:r>
        <w:rPr>
          <w:rFonts w:eastAsia="游ゴシック" w:cs="メイリオ"/>
          <w:i/>
          <w:iCs/>
        </w:rPr>
        <w:t>Chrysodema dalmanni</w:t>
      </w:r>
      <w:r>
        <w:rPr>
          <w:rFonts w:eastAsia="游ゴシック" w:cs="メイリオ" w:hint="eastAsia"/>
        </w:rPr>
        <w:t>）</w:t>
      </w:r>
    </w:p>
    <w:p w14:paraId="5FC8CA5D" w14:textId="77777777" w:rsidR="007B5F48" w:rsidRDefault="007B5F48" w:rsidP="007B5F48">
      <w:pPr>
        <w:widowControl w:val="0"/>
        <w:autoSpaceDE w:val="0"/>
        <w:autoSpaceDN w:val="0"/>
        <w:ind w:firstLine="720"/>
        <w:rPr>
          <w:rFonts w:eastAsia="游ゴシック" w:cs="メイリオ"/>
          <w:color w:val="FF0000"/>
        </w:rPr>
      </w:pPr>
      <w:r>
        <w:rPr>
          <w:rFonts w:eastAsia="游ゴシック" w:cs="メイリオ" w:hint="eastAsia"/>
        </w:rPr>
        <w:t>体長は</w:t>
      </w:r>
      <w:r>
        <w:rPr>
          <w:rFonts w:eastAsia="游ゴシック" w:cs="メイリオ"/>
        </w:rPr>
        <w:t>2</w:t>
      </w:r>
      <w:r>
        <w:rPr>
          <w:rFonts w:eastAsia="游ゴシック" w:cs="メイリオ" w:hint="eastAsia"/>
        </w:rPr>
        <w:t>～</w:t>
      </w:r>
      <w:r>
        <w:rPr>
          <w:rFonts w:eastAsia="游ゴシック" w:cs="メイリオ"/>
        </w:rPr>
        <w:t>3cm</w:t>
      </w:r>
      <w:r>
        <w:rPr>
          <w:rFonts w:eastAsia="游ゴシック" w:cs="メイリオ" w:hint="eastAsia"/>
        </w:rPr>
        <w:t>程で、緑色の光沢のある体に黄色い粉がついていて金緑色に見える大型のタマムシです。成虫はモモタマナの葉を食べ、幼虫はモモタマナの枯木を好んで食べます。港にある公園などに植えられているモモタマナの周りを探すと見つかるかもしれません。琉球列島に生息し、夏頃に見ることができます。</w:t>
      </w:r>
    </w:p>
    <w:p w14:paraId="35082BC6" w14:textId="77777777" w:rsidR="007B5F48" w:rsidRDefault="007B5F48" w:rsidP="007B5F48">
      <w:pPr>
        <w:widowControl w:val="0"/>
        <w:autoSpaceDE w:val="0"/>
        <w:autoSpaceDN w:val="0"/>
        <w:rPr>
          <w:rFonts w:eastAsia="游ゴシック" w:cs="メイリオ"/>
          <w:color w:val="FF0000"/>
        </w:rPr>
      </w:pPr>
    </w:p>
    <w:p w14:paraId="15842A8B" w14:textId="77777777" w:rsidR="007B5F48" w:rsidRDefault="007B5F48" w:rsidP="007B5F48">
      <w:pPr>
        <w:widowControl w:val="0"/>
        <w:autoSpaceDE w:val="0"/>
        <w:autoSpaceDN w:val="0"/>
        <w:rPr>
          <w:rFonts w:eastAsia="游ゴシック" w:cs="メイリオ"/>
        </w:rPr>
      </w:pPr>
      <w:r>
        <w:rPr>
          <w:rFonts w:eastAsia="游ゴシック" w:cs="メイリオ" w:hint="eastAsia"/>
        </w:rPr>
        <w:t>オキナワイチモンジハムシ（学名：</w:t>
      </w:r>
      <w:r>
        <w:rPr>
          <w:rFonts w:eastAsia="游ゴシック" w:cs="メイリオ"/>
          <w:i/>
          <w:iCs/>
        </w:rPr>
        <w:t>Morphosphaera coerulea</w:t>
      </w:r>
      <w:r>
        <w:rPr>
          <w:rFonts w:eastAsia="游ゴシック" w:cs="メイリオ" w:hint="eastAsia"/>
        </w:rPr>
        <w:t>）</w:t>
      </w:r>
    </w:p>
    <w:p w14:paraId="0A60C149" w14:textId="77777777" w:rsidR="007B5F48" w:rsidRDefault="007B5F48" w:rsidP="007B5F48">
      <w:pPr>
        <w:ind w:firstLine="720"/>
        <w:rPr>
          <w:rFonts w:eastAsia="游ゴシック" w:cstheme="minorHAnsi"/>
          <w:color w:val="333333"/>
        </w:rPr>
      </w:pPr>
      <w:r>
        <w:rPr>
          <w:rFonts w:eastAsia="游ゴシック" w:cs="メイリオ" w:hint="eastAsia"/>
        </w:rPr>
        <w:t>体長は</w:t>
      </w:r>
      <w:r>
        <w:rPr>
          <w:rFonts w:eastAsia="游ゴシック" w:cs="メイリオ"/>
        </w:rPr>
        <w:t>9mm</w:t>
      </w:r>
      <w:r>
        <w:rPr>
          <w:rFonts w:eastAsia="游ゴシック" w:cs="メイリオ" w:hint="eastAsia"/>
        </w:rPr>
        <w:t>程で、濃い青緑色の金属光沢の翅と、胸部のオレンジ色のコントラストが美しいハムシの仲間です。胸部のオレンジ色の中には一文字状に並んだ黒い点があります。ガジュマルやハマイヌビワなどの葉を好んで食べ、増えすぎるとガジュマルなどを枯らす害虫となることもあります。奄美大島以南に生息し、初夏から秋にかけて見ることができます。</w:t>
      </w:r>
    </w:p>
    <w:p w14:paraId="0EC7FCF0" w14:textId="0DADF8CA" w:rsidR="000269A4" w:rsidRPr="007B5F48" w:rsidRDefault="000269A4" w:rsidP="007B5F48">
      <w:pPr>
        <w:rPr>
          <w:rFonts w:eastAsia="游ゴシック"/>
        </w:rPr>
      </w:pPr>
    </w:p>
    <w:sectPr w:rsidR="000269A4" w:rsidRPr="007B5F48"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B5F48"/>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9010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2022-11-08T10:23:00Z</dcterms:created>
  <dcterms:modified xsi:type="dcterms:W3CDTF">2022-11-08T10:23:00Z</dcterms:modified>
</cp:coreProperties>
</file>