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0ED2" w14:textId="77777777" w:rsidR="00201AD7" w:rsidRDefault="00201AD7" w:rsidP="00201AD7">
      <w:pPr>
        <w:rPr>
          <w:rFonts w:eastAsia="游ゴシック"/>
        </w:rPr>
      </w:pPr>
      <w:r>
        <w:rPr>
          <w:rFonts w:eastAsia="游ゴシック" w:cs="ＭＳ 明朝" w:hint="eastAsia"/>
        </w:rPr>
        <w:t>阿波連ビーチと鰹漁</w:t>
      </w:r>
    </w:p>
    <w:p w14:paraId="3F8A82E1" w14:textId="77777777" w:rsidR="00201AD7" w:rsidRDefault="00201AD7" w:rsidP="00201AD7">
      <w:pPr>
        <w:rPr>
          <w:rFonts w:eastAsia="游ゴシック"/>
        </w:rPr>
      </w:pPr>
    </w:p>
    <w:p w14:paraId="3FCBBD7E" w14:textId="77777777" w:rsidR="00201AD7" w:rsidRDefault="00201AD7" w:rsidP="00201AD7">
      <w:pPr>
        <w:ind w:firstLine="720"/>
        <w:rPr>
          <w:rFonts w:eastAsia="游ゴシック"/>
        </w:rPr>
      </w:pPr>
      <w:r>
        <w:rPr>
          <w:rFonts w:eastAsia="游ゴシック" w:cs="ＭＳ 明朝" w:hint="eastAsia"/>
        </w:rPr>
        <w:t>渡嘉敷村の鰹漁は明治</w:t>
      </w:r>
      <w:r>
        <w:rPr>
          <w:rFonts w:eastAsia="游ゴシック"/>
        </w:rPr>
        <w:t>36</w:t>
      </w:r>
      <w:r>
        <w:rPr>
          <w:rFonts w:eastAsia="游ゴシック" w:cs="ＭＳ 明朝" w:hint="eastAsia"/>
        </w:rPr>
        <w:t>年から始まり、阿波連集落においても盛んに行われていました。このレンガ構造物は、鰹節製造工場の煙突の一部が残されたものです。鰹が水揚げされ、加工された後に、煮たり、蒸気を当てて水分をとったり、薪の煙で乾燥させたりする製造過程に火力が必要で、煙突が設置されました。獲れたカツオは砂浜に直接投げて、浜で待っている人が拾い上げては、工場に運んだそうです。</w:t>
      </w:r>
    </w:p>
    <w:p w14:paraId="063156C1" w14:textId="77777777" w:rsidR="00201AD7" w:rsidRDefault="00201AD7" w:rsidP="00201AD7">
      <w:pPr>
        <w:ind w:firstLine="720"/>
        <w:rPr>
          <w:rFonts w:eastAsia="游ゴシック"/>
        </w:rPr>
      </w:pPr>
      <w:r>
        <w:rPr>
          <w:rFonts w:eastAsia="游ゴシック" w:cs="ＭＳ 明朝" w:hint="eastAsia"/>
        </w:rPr>
        <w:t>戦後の阿波連集落では１日に２～３回、漁に出ていた時期もあり、さらに鰹節製造工場も２箇所ありました。鰹漁が盛んになり大型船で操業するようになると、村民の生活もしだいに豊かになっていきました。明治の中頃までは、茅葺きの家が多かったそうですが、鰹漁による収益が増えるにつれて瓦葺きの家が多くなり、鰹漁とともに豊かになっていった歴史があります。</w:t>
      </w:r>
    </w:p>
    <w:p w14:paraId="2DD9E4A2" w14:textId="5601B1A8" w:rsidR="00201AD7" w:rsidRDefault="00201AD7" w:rsidP="00201AD7">
      <w:pPr>
        <w:rPr>
          <w:rFonts w:eastAsia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EF63B" wp14:editId="7E4FC9E7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734050" cy="120650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06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D0317" id="正方形/長方形 2" o:spid="_x0000_s1026" style="position:absolute;left:0;text-align:left;margin-left:0;margin-top:8.1pt;width:451.5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" filled="f" strokecolor="#bfbfbf [2412]" strokeweight=".5pt"/>
            </w:pict>
          </mc:Fallback>
        </mc:AlternateContent>
      </w:r>
    </w:p>
    <w:p w14:paraId="1B24EF60" w14:textId="77777777" w:rsidR="00201AD7" w:rsidRDefault="00201AD7" w:rsidP="00201AD7">
      <w:pPr>
        <w:pStyle w:val="af"/>
        <w:numPr>
          <w:ilvl w:val="0"/>
          <w:numId w:val="3"/>
        </w:numPr>
        <w:ind w:leftChars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備考</w:t>
      </w:r>
    </w:p>
    <w:p w14:paraId="72FFE527" w14:textId="77777777" w:rsidR="00201AD7" w:rsidRDefault="00201AD7" w:rsidP="00201AD7">
      <w:pPr>
        <w:rPr>
          <w:rFonts w:eastAsia="游ゴシック" w:cstheme="minorHAnsi" w:hint="eastAsia"/>
          <w:color w:val="000000" w:themeColor="text1"/>
          <w:sz w:val="20"/>
          <w:szCs w:val="20"/>
        </w:rPr>
      </w:pPr>
      <w:r>
        <w:rPr>
          <w:rFonts w:eastAsia="游ゴシック" w:cstheme="minorHAnsi"/>
          <w:color w:val="000000" w:themeColor="text1"/>
          <w:sz w:val="20"/>
          <w:szCs w:val="20"/>
        </w:rPr>
        <w:t xml:space="preserve">The catch was dumped directly onto the beach for waiting workers to pick up and carry to the factory. </w:t>
      </w:r>
      <w:r>
        <w:rPr>
          <w:rFonts w:eastAsia="游ゴシック" w:cstheme="minorHAnsi" w:hint="eastAsia"/>
          <w:color w:val="000000" w:themeColor="text1"/>
          <w:sz w:val="20"/>
          <w:szCs w:val="20"/>
        </w:rPr>
        <w:t>（獲れたカツオは砂浜に直接投げて、浜で待っている人が拾い上げては、工場に運んだそうです。）</w:t>
      </w:r>
    </w:p>
    <w:p w14:paraId="5E06FA9C" w14:textId="77777777" w:rsidR="00201AD7" w:rsidRDefault="00201AD7" w:rsidP="00201AD7">
      <w:pPr>
        <w:rPr>
          <w:rFonts w:eastAsia="游ゴシック" w:cstheme="minorHAnsi"/>
          <w:color w:val="000000" w:themeColor="text1"/>
          <w:sz w:val="20"/>
          <w:szCs w:val="20"/>
        </w:rPr>
      </w:pPr>
      <w:r>
        <w:rPr>
          <w:rFonts w:eastAsia="游ゴシック" w:cstheme="minorHAnsi" w:hint="eastAsia"/>
          <w:color w:val="000000" w:themeColor="text1"/>
          <w:sz w:val="20"/>
          <w:szCs w:val="20"/>
        </w:rPr>
        <w:t>⇒英語と日本語で文章の位置を変えています。日本語は、一段落目の最後の一文として、そのままにし、英文は文章の流れや読みやすさの観点から、直前の一文と置き位置を逆にしています。</w:t>
      </w:r>
    </w:p>
    <w:p w14:paraId="0EC7FCF0" w14:textId="0DADF8CA" w:rsidR="000269A4" w:rsidRPr="00201AD7" w:rsidRDefault="000269A4" w:rsidP="00201AD7">
      <w:pPr>
        <w:rPr>
          <w:rFonts w:eastAsia="游ゴシック"/>
        </w:rPr>
      </w:pPr>
    </w:p>
    <w:sectPr w:rsidR="000269A4" w:rsidRPr="00201AD7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01AD7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2022-11-08T10:23:00Z</dcterms:created>
  <dcterms:modified xsi:type="dcterms:W3CDTF">2022-11-08T10:23:00Z</dcterms:modified>
</cp:coreProperties>
</file>