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E4A478" w14:textId="4EDAE558" w:rsidR="00E90A58" w:rsidRDefault="00E90A58" w:rsidP="00E90A58">
      <w:pPr>
        <w:snapToGrid w:val="0"/>
        <w:rPr>
          <w:rFonts w:ascii="Meiryo UI" w:eastAsia="Meiryo UI" w:hAnsi="Meiryo UI" w:cs="Arial"/>
          <w:b/>
          <w:bCs/>
          <w:color w:val="404040"/>
          <w:spacing w:val="8"/>
          <w:sz w:val="22"/>
        </w:rPr>
      </w:pPr>
      <w:r>
        <w:rPr>
          <w:rFonts w:ascii="Meiryo UI" w:eastAsia="Meiryo UI" w:hAnsi="Meiryo UI" w:cs="Arial" w:hint="eastAsia"/>
          <w:b/>
          <w:bCs/>
          <w:color w:val="404040"/>
          <w:spacing w:val="8"/>
          <w:sz w:val="22"/>
        </w:rPr>
        <w:t>大雪 森のガーデンでできること</w:t>
      </w:r>
    </w:p>
    <w:p w14:paraId="03868157" w14:textId="77777777" w:rsidR="00E90A58" w:rsidRDefault="00E90A58" w:rsidP="00E90A58">
      <w:pPr>
        <w:snapToGrid w:val="0"/>
        <w:rPr>
          <w:rFonts w:ascii="Meiryo UI" w:eastAsia="Meiryo UI" w:hAnsi="Meiryo UI" w:cs="Arial" w:hint="eastAsia"/>
          <w:b/>
          <w:bCs/>
          <w:color w:val="404040"/>
          <w:spacing w:val="8"/>
          <w:sz w:val="22"/>
        </w:rPr>
      </w:pPr>
      <w:r>
        <w:rPr>
          <w:rFonts w:ascii="Meiryo UI" w:eastAsia="Meiryo UI" w:hAnsi="Meiryo UI" w:cs="Arial" w:hint="eastAsia"/>
          <w:b/>
          <w:bCs/>
          <w:color w:val="404040"/>
          <w:spacing w:val="8"/>
          <w:sz w:val="22"/>
        </w:rPr>
        <w:t>誰もが楽しめるプレイグラウンド</w:t>
      </w:r>
    </w:p>
    <w:p w14:paraId="5A1C8FBD" w14:textId="77777777" w:rsidR="00E90A58" w:rsidRDefault="00E90A58" w:rsidP="00E90A58">
      <w:pPr>
        <w:snapToGrid w:val="0"/>
        <w:rPr>
          <w:rFonts w:ascii="Meiryo UI" w:eastAsia="Meiryo UI" w:hAnsi="Meiryo UI" w:cs="Arial" w:hint="eastAsia"/>
          <w:b/>
          <w:bCs/>
          <w:color w:val="404040"/>
          <w:spacing w:val="8"/>
          <w:sz w:val="22"/>
        </w:rPr>
      </w:pPr>
    </w:p>
    <w:p w14:paraId="14C33B27" w14:textId="77777777" w:rsidR="00E90A58" w:rsidRDefault="00E90A58" w:rsidP="00E90A58">
      <w:pPr>
        <w:snapToGrid w:val="0"/>
        <w:rPr>
          <w:rFonts w:ascii="Meiryo UI" w:eastAsia="Meiryo UI" w:hAnsi="Meiryo UI" w:cs="Arial" w:hint="eastAsia"/>
          <w:color w:val="404040"/>
          <w:spacing w:val="8"/>
          <w:sz w:val="22"/>
        </w:rPr>
      </w:pPr>
      <w:r>
        <w:rPr>
          <w:rFonts w:ascii="Meiryo UI" w:eastAsia="Meiryo UI" w:hAnsi="Meiryo UI" w:cs="Arial" w:hint="eastAsia"/>
          <w:color w:val="404040"/>
          <w:spacing w:val="8"/>
          <w:sz w:val="22"/>
        </w:rPr>
        <w:t xml:space="preserve"> 「大雪森のガーデン」は子供たちは年齢を問わず遊べるプレイグラウンド</w:t>
      </w:r>
    </w:p>
    <w:p w14:paraId="20C0F374" w14:textId="77777777" w:rsidR="00E90A58" w:rsidRDefault="00E90A58" w:rsidP="00E90A58">
      <w:pPr>
        <w:snapToGrid w:val="0"/>
        <w:rPr>
          <w:rFonts w:ascii="Meiryo UI" w:eastAsia="Meiryo UI" w:hAnsi="Meiryo UI" w:cs="Arial" w:hint="eastAsia"/>
          <w:color w:val="404040"/>
          <w:spacing w:val="8"/>
          <w:sz w:val="22"/>
        </w:rPr>
      </w:pPr>
      <w:r>
        <w:rPr>
          <w:rFonts w:ascii="Meiryo UI" w:eastAsia="Meiryo UI" w:hAnsi="Meiryo UI" w:cs="Arial" w:hint="eastAsia"/>
          <w:color w:val="404040"/>
          <w:spacing w:val="8"/>
          <w:sz w:val="22"/>
        </w:rPr>
        <w:t>工芸のワークショップ、世界クラスのシェフによって運営されるイタリア料理を提供するレストランを備えた、緑の空間です。</w:t>
      </w:r>
    </w:p>
    <w:p w14:paraId="25486A08" w14:textId="77777777" w:rsidR="00E90A58" w:rsidRDefault="00E90A58" w:rsidP="00E90A58">
      <w:pPr>
        <w:snapToGrid w:val="0"/>
        <w:rPr>
          <w:rFonts w:ascii="Meiryo UI" w:eastAsia="Meiryo UI" w:hAnsi="Meiryo UI" w:cs="Arial" w:hint="eastAsia"/>
          <w:color w:val="404040"/>
          <w:spacing w:val="8"/>
          <w:sz w:val="22"/>
        </w:rPr>
      </w:pPr>
    </w:p>
    <w:p w14:paraId="661873EB" w14:textId="77777777" w:rsidR="00E90A58" w:rsidRDefault="00E90A58" w:rsidP="00E90A58">
      <w:pPr>
        <w:snapToGrid w:val="0"/>
        <w:rPr>
          <w:rFonts w:ascii="Meiryo UI" w:eastAsia="Meiryo UI" w:hAnsi="Meiryo UI" w:cs="Arial" w:hint="eastAsia"/>
          <w:color w:val="404040"/>
          <w:spacing w:val="8"/>
          <w:sz w:val="22"/>
        </w:rPr>
      </w:pPr>
      <w:r>
        <w:rPr>
          <w:rFonts w:ascii="Meiryo UI" w:eastAsia="Meiryo UI" w:hAnsi="Meiryo UI" w:cs="Arial" w:hint="eastAsia"/>
          <w:color w:val="404040"/>
          <w:spacing w:val="8"/>
          <w:sz w:val="22"/>
        </w:rPr>
        <w:t>屋外で遊ぶ</w:t>
      </w:r>
    </w:p>
    <w:p w14:paraId="5323F55B" w14:textId="77777777" w:rsidR="00E90A58" w:rsidRDefault="00E90A58" w:rsidP="00E90A58">
      <w:pPr>
        <w:snapToGrid w:val="0"/>
        <w:rPr>
          <w:rFonts w:ascii="Meiryo UI" w:eastAsia="Meiryo UI" w:hAnsi="Meiryo UI" w:cs="Arial" w:hint="eastAsia"/>
          <w:color w:val="404040"/>
          <w:spacing w:val="8"/>
          <w:sz w:val="22"/>
        </w:rPr>
      </w:pPr>
      <w:r>
        <w:rPr>
          <w:rFonts w:ascii="Meiryo UI" w:eastAsia="Meiryo UI" w:hAnsi="Meiryo UI" w:cs="Arial" w:hint="eastAsia"/>
          <w:color w:val="404040"/>
          <w:spacing w:val="8"/>
          <w:sz w:val="22"/>
        </w:rPr>
        <w:t xml:space="preserve">　子供向けのアクティビティのほとんどは、「遊びの森」エリアで行うことができます。ここでのハイライトのひとつは、40mの木琴で、ボールを転がすことで「演奏」できるのです。「鳥の目になるテラス」は、大きな樹の幹の周りにつくられた高床式のウッドデッキです。訪問者はガーデンや森を散策できます。</w:t>
      </w:r>
    </w:p>
    <w:p w14:paraId="25888EFC" w14:textId="77777777" w:rsidR="00E90A58" w:rsidRDefault="00E90A58" w:rsidP="00E90A58">
      <w:pPr>
        <w:snapToGrid w:val="0"/>
        <w:rPr>
          <w:rFonts w:ascii="Meiryo UI" w:eastAsia="Meiryo UI" w:hAnsi="Meiryo UI" w:cs="Arial" w:hint="eastAsia"/>
          <w:color w:val="404040"/>
          <w:spacing w:val="8"/>
          <w:sz w:val="22"/>
        </w:rPr>
      </w:pPr>
    </w:p>
    <w:p w14:paraId="02E214BF" w14:textId="77777777" w:rsidR="00E90A58" w:rsidRDefault="00E90A58" w:rsidP="00E90A58">
      <w:pPr>
        <w:snapToGrid w:val="0"/>
        <w:rPr>
          <w:rFonts w:ascii="Meiryo UI" w:eastAsia="Meiryo UI" w:hAnsi="Meiryo UI" w:cs="Arial" w:hint="eastAsia"/>
          <w:color w:val="404040"/>
          <w:spacing w:val="8"/>
          <w:sz w:val="22"/>
        </w:rPr>
      </w:pPr>
      <w:r>
        <w:rPr>
          <w:rFonts w:ascii="Meiryo UI" w:eastAsia="Meiryo UI" w:hAnsi="Meiryo UI" w:cs="Arial" w:hint="eastAsia"/>
          <w:color w:val="404040"/>
          <w:spacing w:val="8"/>
          <w:sz w:val="22"/>
        </w:rPr>
        <w:t>森のアートと工芸</w:t>
      </w:r>
    </w:p>
    <w:p w14:paraId="36428388" w14:textId="77777777" w:rsidR="00E90A58" w:rsidRDefault="00E90A58" w:rsidP="00E90A58">
      <w:pPr>
        <w:snapToGrid w:val="0"/>
        <w:rPr>
          <w:rFonts w:ascii="Meiryo UI" w:eastAsia="Meiryo UI" w:hAnsi="Meiryo UI" w:cs="Arial" w:hint="eastAsia"/>
          <w:color w:val="404040"/>
          <w:spacing w:val="8"/>
          <w:sz w:val="22"/>
        </w:rPr>
      </w:pPr>
      <w:r>
        <w:rPr>
          <w:rFonts w:ascii="Meiryo UI" w:eastAsia="Meiryo UI" w:hAnsi="Meiryo UI" w:cs="Arial" w:hint="eastAsia"/>
          <w:color w:val="404040"/>
          <w:spacing w:val="8"/>
          <w:sz w:val="22"/>
        </w:rPr>
        <w:t xml:space="preserve">　ガラス張りのクラフトワークショップでは、訪れる人が庭で見つけた木や松ぼっくりなどの素材を使って小さなおもちゃやアートワークを作るのを手助けします。小さな蒸留機を使って「アロマウォーター」を作るワークショップは、年齢に関わらず誰でも楽しめるものです。このワークショップは、皆で森の中で松の枝葉やその他の蒸留する材料を集めるところから始まります。出来上がった香りの良い水は、大雪森のガーデンと北海道の特別でオリジナルな思い出の品になります。</w:t>
      </w:r>
    </w:p>
    <w:p w14:paraId="30BCCF54" w14:textId="77777777" w:rsidR="00E90A58" w:rsidRDefault="00E90A58" w:rsidP="00E90A58">
      <w:pPr>
        <w:snapToGrid w:val="0"/>
        <w:rPr>
          <w:rFonts w:ascii="Meiryo UI" w:eastAsia="Meiryo UI" w:hAnsi="Meiryo UI" w:cs="Arial" w:hint="eastAsia"/>
          <w:color w:val="404040"/>
          <w:spacing w:val="8"/>
          <w:sz w:val="22"/>
        </w:rPr>
      </w:pPr>
    </w:p>
    <w:p w14:paraId="566A889B" w14:textId="77777777" w:rsidR="00E90A58" w:rsidRDefault="00E90A58" w:rsidP="00E90A58">
      <w:pPr>
        <w:snapToGrid w:val="0"/>
        <w:rPr>
          <w:rFonts w:ascii="Meiryo UI" w:eastAsia="Meiryo UI" w:hAnsi="Meiryo UI" w:cs="Arial" w:hint="eastAsia"/>
          <w:color w:val="404040"/>
          <w:spacing w:val="8"/>
          <w:sz w:val="22"/>
        </w:rPr>
      </w:pPr>
      <w:r>
        <w:rPr>
          <w:rFonts w:ascii="Meiryo UI" w:eastAsia="Meiryo UI" w:hAnsi="Meiryo UI" w:cs="Arial" w:hint="eastAsia"/>
          <w:color w:val="404040"/>
          <w:spacing w:val="8"/>
          <w:sz w:val="22"/>
        </w:rPr>
        <w:t>丘の上での食事</w:t>
      </w:r>
    </w:p>
    <w:p w14:paraId="500779E6" w14:textId="77777777" w:rsidR="00E90A58" w:rsidRDefault="00E90A58" w:rsidP="00E90A58">
      <w:pPr>
        <w:snapToGrid w:val="0"/>
        <w:rPr>
          <w:rFonts w:ascii="Meiryo UI" w:eastAsia="Meiryo UI" w:hAnsi="Meiryo UI" w:cs="Arial" w:hint="eastAsia"/>
          <w:color w:val="404040"/>
          <w:spacing w:val="8"/>
          <w:sz w:val="22"/>
        </w:rPr>
      </w:pPr>
      <w:r>
        <w:rPr>
          <w:rFonts w:ascii="Meiryo UI" w:eastAsia="Meiryo UI" w:hAnsi="Meiryo UI" w:cs="Arial" w:hint="eastAsia"/>
          <w:color w:val="404040"/>
          <w:spacing w:val="8"/>
          <w:sz w:val="22"/>
        </w:rPr>
        <w:t xml:space="preserve">　丘を登ると、世界的に有名なオーナーシェフ、三國清三が追求したハイレベルなイタリア料理を楽しめる「フラテッロ・ディ・ミクニ」があります。北海道生まれの三國シェフは北海道の各地から調達した食材を中心に活かしています。大雪山山脈を180度見渡す眺望も素晴らしく、4棟の豪華なコテージに隣接しています。</w:t>
      </w:r>
    </w:p>
    <w:p w14:paraId="49DC535B" w14:textId="77777777" w:rsidR="00E90A58" w:rsidRDefault="00E90A58" w:rsidP="00E90A58">
      <w:pPr>
        <w:snapToGrid w:val="0"/>
        <w:rPr>
          <w:rFonts w:ascii="Meiryo UI" w:eastAsia="Meiryo UI" w:hAnsi="Meiryo UI" w:cs="Arial" w:hint="eastAsia"/>
          <w:color w:val="404040"/>
          <w:spacing w:val="8"/>
          <w:sz w:val="22"/>
        </w:rPr>
      </w:pPr>
      <w:r>
        <w:rPr>
          <w:rFonts w:ascii="Meiryo UI" w:eastAsia="Meiryo UI" w:hAnsi="Meiryo UI" w:cs="Arial" w:hint="eastAsia"/>
          <w:color w:val="404040"/>
          <w:spacing w:val="8"/>
          <w:sz w:val="22"/>
        </w:rPr>
        <w:t xml:space="preserve">　フラテッロ・ディ・ミクニの自慢の品のひとつに、甘酒があります。この白く濁った甘い飲み物は、日本酒の製造時に残った酒粕を使って作られます。酒粕にはアルコールが一部残っていますが、製造の過程で蒸発するので、甘酒は子供でも飲むことができます。</w:t>
      </w:r>
    </w:p>
    <w:p w14:paraId="2476ABFE" w14:textId="77777777" w:rsidR="00E90A58" w:rsidRDefault="00E90A58" w:rsidP="00E90A58">
      <w:pPr>
        <w:snapToGrid w:val="0"/>
        <w:ind w:firstLineChars="100" w:firstLine="228"/>
        <w:rPr>
          <w:rFonts w:ascii="Meiryo UI" w:eastAsia="Meiryo UI" w:hAnsi="Meiryo UI" w:cs="Arial" w:hint="eastAsia"/>
          <w:color w:val="404040"/>
          <w:spacing w:val="8"/>
          <w:sz w:val="22"/>
        </w:rPr>
      </w:pPr>
      <w:r>
        <w:rPr>
          <w:rFonts w:ascii="Meiryo UI" w:eastAsia="Meiryo UI" w:hAnsi="Meiryo UI" w:cs="Arial" w:hint="eastAsia"/>
          <w:color w:val="404040"/>
          <w:spacing w:val="8"/>
          <w:sz w:val="22"/>
        </w:rPr>
        <w:t>甘酒は栄養価も高く、たんぱく質、ビタミン、アミノ酸、食物繊維などを含み、栄養価が高いのも甘酒の特長です。フラテッロ・ディ・ミクニのバージョンは、地元の新しい酒蔵の酒粕を使い、三國シェフの秘密のレシピで作られています。</w:t>
      </w:r>
    </w:p>
    <w:p w14:paraId="77B0F242" w14:textId="77777777" w:rsidR="00E90A58" w:rsidRDefault="00E90A58" w:rsidP="00E90A58">
      <w:pPr>
        <w:snapToGrid w:val="0"/>
        <w:rPr>
          <w:rFonts w:ascii="Meiryo UI" w:eastAsia="Meiryo UI" w:hAnsi="Meiryo UI" w:cs="Arial" w:hint="eastAsia"/>
          <w:color w:val="404040"/>
          <w:spacing w:val="8"/>
          <w:sz w:val="22"/>
        </w:rPr>
      </w:pPr>
    </w:p>
    <w:p w14:paraId="5A4AB6A6" w14:textId="77777777" w:rsidR="00E90A58" w:rsidRDefault="00E90A58" w:rsidP="00E90A58">
      <w:pPr>
        <w:snapToGrid w:val="0"/>
        <w:rPr>
          <w:rFonts w:ascii="Meiryo UI" w:eastAsia="Meiryo UI" w:hAnsi="Meiryo UI" w:cs="Arial" w:hint="eastAsia"/>
          <w:color w:val="404040"/>
          <w:spacing w:val="8"/>
          <w:sz w:val="22"/>
        </w:rPr>
      </w:pPr>
      <w:r>
        <w:rPr>
          <w:rFonts w:ascii="Meiryo UI" w:eastAsia="Meiryo UI" w:hAnsi="Meiryo UI" w:cs="Arial" w:hint="eastAsia"/>
          <w:color w:val="404040"/>
          <w:spacing w:val="8"/>
          <w:sz w:val="22"/>
        </w:rPr>
        <w:t>プライベートでのパーティスポット</w:t>
      </w:r>
    </w:p>
    <w:p w14:paraId="7F4DF510" w14:textId="77777777" w:rsidR="00E90A58" w:rsidRDefault="00E90A58" w:rsidP="00E90A58">
      <w:pPr>
        <w:snapToGrid w:val="0"/>
        <w:rPr>
          <w:rFonts w:ascii="Meiryo UI" w:eastAsia="Meiryo UI" w:hAnsi="Meiryo UI" w:cs="Arial" w:hint="eastAsia"/>
          <w:color w:val="404040"/>
          <w:spacing w:val="8"/>
          <w:sz w:val="22"/>
        </w:rPr>
      </w:pPr>
      <w:r>
        <w:rPr>
          <w:rFonts w:ascii="Meiryo UI" w:eastAsia="Meiryo UI" w:hAnsi="Meiryo UI" w:cs="Arial" w:hint="eastAsia"/>
          <w:color w:val="404040"/>
          <w:spacing w:val="8"/>
          <w:sz w:val="22"/>
        </w:rPr>
        <w:t xml:space="preserve">　家族で「森のリビング」エリアを予約することもできます。施設には、屋外キッチン、バー、大きなウッドデッキがあります。薪のオーブンは、ピザ、パン、その他の料理に最適です。ガーデンスペースは、バーベキューにぴったりの樹木豊かな環境で、まるで屋外のリビングルームのようです。</w:t>
      </w:r>
    </w:p>
    <w:p w14:paraId="6CBF6331" w14:textId="77777777" w:rsidR="00E90A58" w:rsidRDefault="00E90A58" w:rsidP="00E90A58">
      <w:pPr>
        <w:snapToGrid w:val="0"/>
        <w:rPr>
          <w:rFonts w:ascii="Meiryo UI" w:eastAsia="Meiryo UI" w:hAnsi="Meiryo UI" w:cs="Arial" w:hint="eastAsia"/>
          <w:color w:val="404040"/>
          <w:spacing w:val="8"/>
          <w:sz w:val="22"/>
        </w:rPr>
      </w:pPr>
    </w:p>
    <w:p w14:paraId="054D3CB9" w14:textId="77777777" w:rsidR="00E90A58" w:rsidRDefault="00E90A58" w:rsidP="00E90A58">
      <w:pPr>
        <w:snapToGrid w:val="0"/>
        <w:rPr>
          <w:rFonts w:ascii="Meiryo UI" w:eastAsia="Meiryo UI" w:hAnsi="Meiryo UI" w:cs="Arial" w:hint="eastAsia"/>
          <w:color w:val="404040"/>
          <w:spacing w:val="8"/>
          <w:sz w:val="22"/>
        </w:rPr>
      </w:pPr>
      <w:r>
        <w:rPr>
          <w:rFonts w:ascii="Meiryo UI" w:eastAsia="Meiryo UI" w:hAnsi="Meiryo UI" w:cs="Arial" w:hint="eastAsia"/>
          <w:color w:val="404040"/>
          <w:spacing w:val="8"/>
          <w:sz w:val="22"/>
        </w:rPr>
        <w:t>ユニバーサルアクセス</w:t>
      </w:r>
    </w:p>
    <w:p w14:paraId="7F1F4AA9" w14:textId="77777777" w:rsidR="00E90A58" w:rsidRDefault="00E90A58" w:rsidP="00E90A58">
      <w:pPr>
        <w:snapToGrid w:val="0"/>
        <w:rPr>
          <w:rFonts w:ascii="Meiryo UI" w:eastAsia="Meiryo UI" w:hAnsi="Meiryo UI" w:cs="Arial" w:hint="eastAsia"/>
          <w:color w:val="404040"/>
          <w:spacing w:val="8"/>
          <w:sz w:val="22"/>
        </w:rPr>
      </w:pPr>
      <w:r>
        <w:rPr>
          <w:rFonts w:ascii="Meiryo UI" w:eastAsia="Meiryo UI" w:hAnsi="Meiryo UI" w:cs="Arial" w:hint="eastAsia"/>
          <w:color w:val="404040"/>
          <w:spacing w:val="8"/>
          <w:sz w:val="22"/>
        </w:rPr>
        <w:t xml:space="preserve">　大雪森のガーデンはユニバーサルアクセスのコンセプトを取り入れています。舗装された小道のほとんどには階段がなく、代わりに緩やかな傾斜が施され、車椅子や乳母車、幼児からシニアまで誰もがスムーズに移動することができます。</w:t>
      </w:r>
    </w:p>
    <w:p w14:paraId="6E804435" w14:textId="77777777" w:rsidR="00E90A58" w:rsidRDefault="00E90A58" w:rsidP="00E90A58">
      <w:pPr>
        <w:snapToGrid w:val="0"/>
        <w:rPr>
          <w:rFonts w:ascii="Meiryo UI" w:eastAsia="Meiryo UI" w:hAnsi="Meiryo UI" w:cs="Arial" w:hint="eastAsia"/>
          <w:color w:val="404040"/>
          <w:spacing w:val="8"/>
          <w:sz w:val="22"/>
        </w:rPr>
      </w:pPr>
      <w:r>
        <w:rPr>
          <w:rFonts w:ascii="Meiryo UI" w:eastAsia="Meiryo UI" w:hAnsi="Meiryo UI" w:cs="Arial" w:hint="eastAsia"/>
          <w:color w:val="404040"/>
          <w:spacing w:val="8"/>
          <w:sz w:val="22"/>
        </w:rPr>
        <w:t xml:space="preserve">　このリンク[概要ページへのリンク]をクリックして、大雪森のガーデンについてのさらに詳しい情報に触れてみてください。</w:t>
      </w:r>
    </w:p>
    <w:p w14:paraId="38EA8935" w14:textId="77777777" w:rsidR="00833F71" w:rsidRPr="00E90A58" w:rsidRDefault="00833F71" w:rsidP="00E90A58"/>
    <w:sectPr w:rsidR="00833F71" w:rsidRPr="00E90A58" w:rsidSect="00E916BD">
      <w:footerReference w:type="even" r:id="rId8"/>
      <w:footerReference w:type="default" r:id="rId9"/>
      <w:pgSz w:w="11906" w:h="16838"/>
      <w:pgMar w:top="1985" w:right="1701" w:bottom="1701" w:left="1701" w:header="0" w:footer="680" w:gutter="0"/>
      <w:cols w:space="720"/>
      <w:formProt w:val="0"/>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E10950" w14:textId="77777777" w:rsidR="00E40C7B" w:rsidRDefault="00E40C7B">
      <w:r>
        <w:separator/>
      </w:r>
    </w:p>
  </w:endnote>
  <w:endnote w:type="continuationSeparator" w:id="0">
    <w:p w14:paraId="49C9D907" w14:textId="77777777" w:rsidR="00E40C7B" w:rsidRDefault="00E40C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000247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Liberation Sans">
    <w:altName w:val="Arial"/>
    <w:charset w:val="01"/>
    <w:family w:val="roman"/>
    <w:pitch w:val="variable"/>
  </w:font>
  <w:font w:name="Arial Unicode MS">
    <w:panose1 w:val="020B0604020202020204"/>
    <w:charset w:val="80"/>
    <w:family w:val="modern"/>
    <w:pitch w:val="variable"/>
    <w:sig w:usb0="F7FFAFFF" w:usb1="E9DFFFFF" w:usb2="0000003F" w:usb3="00000000" w:csb0="003F01FF" w:csb1="00000000"/>
  </w:font>
  <w:font w:name="Meiryo UI">
    <w:panose1 w:val="020B0604030504040204"/>
    <w:charset w:val="80"/>
    <w:family w:val="modern"/>
    <w:pitch w:val="variable"/>
    <w:sig w:usb0="E00002FF" w:usb1="6AC7FFFF"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b"/>
      </w:rPr>
      <w:id w:val="1109394936"/>
      <w:docPartObj>
        <w:docPartGallery w:val="Page Numbers (Bottom of Page)"/>
        <w:docPartUnique/>
      </w:docPartObj>
    </w:sdtPr>
    <w:sdtEndPr>
      <w:rPr>
        <w:rStyle w:val="ab"/>
      </w:rPr>
    </w:sdtEndPr>
    <w:sdtContent>
      <w:p w14:paraId="55E43121" w14:textId="77777777" w:rsidR="00E40C7B" w:rsidRDefault="00E40C7B" w:rsidP="00E916BD">
        <w:pPr>
          <w:pStyle w:val="a5"/>
          <w:framePr w:wrap="none" w:vAnchor="text" w:hAnchor="margin" w:xAlign="right" w:y="1"/>
          <w:rPr>
            <w:rStyle w:val="ab"/>
          </w:rPr>
        </w:pPr>
        <w:r>
          <w:rPr>
            <w:rStyle w:val="ab"/>
          </w:rPr>
          <w:fldChar w:fldCharType="begin"/>
        </w:r>
        <w:r>
          <w:rPr>
            <w:rStyle w:val="ab"/>
          </w:rPr>
          <w:instrText xml:space="preserve"> PAGE </w:instrText>
        </w:r>
        <w:r>
          <w:rPr>
            <w:rStyle w:val="ab"/>
          </w:rPr>
          <w:fldChar w:fldCharType="end"/>
        </w:r>
      </w:p>
    </w:sdtContent>
  </w:sdt>
  <w:p w14:paraId="2E3DAB69" w14:textId="77777777" w:rsidR="00E40C7B" w:rsidRDefault="00E40C7B" w:rsidP="00E916BD">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708A06" w14:textId="5EE93C3D" w:rsidR="00E40C7B" w:rsidRPr="008822C4" w:rsidRDefault="00E40C7B" w:rsidP="00E916BD">
    <w:pPr>
      <w:pStyle w:val="a5"/>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45DF35" w14:textId="77777777" w:rsidR="00E40C7B" w:rsidRDefault="00E40C7B">
      <w:r>
        <w:separator/>
      </w:r>
    </w:p>
  </w:footnote>
  <w:footnote w:type="continuationSeparator" w:id="0">
    <w:p w14:paraId="16FD7A63" w14:textId="77777777" w:rsidR="00E40C7B" w:rsidRDefault="00E40C7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1FE7394"/>
    <w:multiLevelType w:val="hybridMultilevel"/>
    <w:tmpl w:val="3C445A76"/>
    <w:lvl w:ilvl="0" w:tplc="CF884AC8">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1433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A3667"/>
    <w:rsid w:val="00027710"/>
    <w:rsid w:val="00055FAD"/>
    <w:rsid w:val="00082E47"/>
    <w:rsid w:val="000C5605"/>
    <w:rsid w:val="000C5C30"/>
    <w:rsid w:val="000F3034"/>
    <w:rsid w:val="00101AA9"/>
    <w:rsid w:val="001C68A7"/>
    <w:rsid w:val="00205F8B"/>
    <w:rsid w:val="002361D5"/>
    <w:rsid w:val="002B7D5E"/>
    <w:rsid w:val="003F1ADC"/>
    <w:rsid w:val="00452061"/>
    <w:rsid w:val="00472FE6"/>
    <w:rsid w:val="004E2F78"/>
    <w:rsid w:val="004F26D9"/>
    <w:rsid w:val="00511374"/>
    <w:rsid w:val="00552FAD"/>
    <w:rsid w:val="005C7110"/>
    <w:rsid w:val="00624770"/>
    <w:rsid w:val="0070438F"/>
    <w:rsid w:val="00757F5C"/>
    <w:rsid w:val="007D6077"/>
    <w:rsid w:val="00833F71"/>
    <w:rsid w:val="00834107"/>
    <w:rsid w:val="00841746"/>
    <w:rsid w:val="00852A70"/>
    <w:rsid w:val="008645FE"/>
    <w:rsid w:val="0098323E"/>
    <w:rsid w:val="009C70E9"/>
    <w:rsid w:val="00A304AF"/>
    <w:rsid w:val="00AA3275"/>
    <w:rsid w:val="00AA78B3"/>
    <w:rsid w:val="00AA7DE8"/>
    <w:rsid w:val="00B2619E"/>
    <w:rsid w:val="00BD4176"/>
    <w:rsid w:val="00C13159"/>
    <w:rsid w:val="00DB5B78"/>
    <w:rsid w:val="00DD3B1B"/>
    <w:rsid w:val="00E03BBF"/>
    <w:rsid w:val="00E40C7B"/>
    <w:rsid w:val="00E90A58"/>
    <w:rsid w:val="00E916BD"/>
    <w:rsid w:val="00EC3E64"/>
    <w:rsid w:val="00EF46BC"/>
    <w:rsid w:val="00F532DC"/>
    <w:rsid w:val="00F62930"/>
    <w:rsid w:val="00FA3667"/>
    <w:rsid w:val="00FF7FE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08778F9E"/>
  <w15:chartTrackingRefBased/>
  <w15:docId w15:val="{5869014C-D507-0842-B01A-BED6F11D20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916BD"/>
    <w:pPr>
      <w:widowControl w:val="0"/>
      <w:jc w:val="both"/>
    </w:pPr>
    <w:rPr>
      <w:color w:val="00000A"/>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1"/>
    <w:uiPriority w:val="99"/>
    <w:semiHidden/>
    <w:unhideWhenUsed/>
    <w:qFormat/>
    <w:rsid w:val="00E916BD"/>
    <w:pPr>
      <w:widowControl/>
      <w:jc w:val="left"/>
    </w:pPr>
    <w:rPr>
      <w:rFonts w:ascii="Times New Roman" w:hAnsi="Times New Roman" w:cs="Times New Roman"/>
      <w:color w:val="auto"/>
      <w:sz w:val="18"/>
      <w:szCs w:val="18"/>
    </w:rPr>
  </w:style>
  <w:style w:type="character" w:customStyle="1" w:styleId="1">
    <w:name w:val="吹き出し (文字)1"/>
    <w:basedOn w:val="a0"/>
    <w:link w:val="a3"/>
    <w:uiPriority w:val="99"/>
    <w:semiHidden/>
    <w:rsid w:val="00E916BD"/>
    <w:rPr>
      <w:rFonts w:ascii="Times New Roman" w:hAnsi="Times New Roman" w:cs="Times New Roman"/>
      <w:sz w:val="18"/>
      <w:szCs w:val="18"/>
    </w:rPr>
  </w:style>
  <w:style w:type="character" w:customStyle="1" w:styleId="10">
    <w:name w:val="ヘッダー (文字)1"/>
    <w:basedOn w:val="a0"/>
    <w:link w:val="a4"/>
    <w:uiPriority w:val="99"/>
    <w:rsid w:val="00E916BD"/>
    <w:rPr>
      <w:color w:val="00000A"/>
      <w:sz w:val="21"/>
      <w:szCs w:val="22"/>
      <w:lang w:val="en-US"/>
    </w:rPr>
  </w:style>
  <w:style w:type="paragraph" w:styleId="a4">
    <w:name w:val="header"/>
    <w:basedOn w:val="a"/>
    <w:link w:val="10"/>
    <w:uiPriority w:val="99"/>
    <w:unhideWhenUsed/>
    <w:rsid w:val="00E916BD"/>
    <w:pPr>
      <w:tabs>
        <w:tab w:val="center" w:pos="4252"/>
        <w:tab w:val="right" w:pos="8504"/>
      </w:tabs>
      <w:snapToGrid w:val="0"/>
    </w:pPr>
  </w:style>
  <w:style w:type="character" w:customStyle="1" w:styleId="11">
    <w:name w:val="フッター (文字)1"/>
    <w:basedOn w:val="a0"/>
    <w:link w:val="a5"/>
    <w:uiPriority w:val="99"/>
    <w:rsid w:val="00E916BD"/>
    <w:rPr>
      <w:color w:val="00000A"/>
      <w:sz w:val="21"/>
      <w:szCs w:val="22"/>
      <w:lang w:val="en-US"/>
    </w:rPr>
  </w:style>
  <w:style w:type="paragraph" w:styleId="a5">
    <w:name w:val="footer"/>
    <w:basedOn w:val="a"/>
    <w:link w:val="11"/>
    <w:uiPriority w:val="99"/>
    <w:unhideWhenUsed/>
    <w:rsid w:val="00E916BD"/>
    <w:pPr>
      <w:tabs>
        <w:tab w:val="center" w:pos="4252"/>
        <w:tab w:val="right" w:pos="8504"/>
      </w:tabs>
      <w:snapToGrid w:val="0"/>
    </w:pPr>
  </w:style>
  <w:style w:type="character" w:customStyle="1" w:styleId="a6">
    <w:name w:val="コメント文字列 (文字)"/>
    <w:basedOn w:val="a0"/>
    <w:link w:val="a7"/>
    <w:uiPriority w:val="99"/>
    <w:rsid w:val="00E916BD"/>
    <w:rPr>
      <w:color w:val="00000A"/>
      <w:lang w:val="en-US"/>
    </w:rPr>
  </w:style>
  <w:style w:type="paragraph" w:styleId="a7">
    <w:name w:val="annotation text"/>
    <w:basedOn w:val="a"/>
    <w:link w:val="a6"/>
    <w:uiPriority w:val="99"/>
    <w:unhideWhenUsed/>
    <w:rsid w:val="00E916BD"/>
    <w:rPr>
      <w:sz w:val="24"/>
      <w:szCs w:val="24"/>
    </w:rPr>
  </w:style>
  <w:style w:type="character" w:customStyle="1" w:styleId="a8">
    <w:name w:val="コメント内容 (文字)"/>
    <w:basedOn w:val="a6"/>
    <w:link w:val="a9"/>
    <w:uiPriority w:val="99"/>
    <w:semiHidden/>
    <w:rsid w:val="00E916BD"/>
    <w:rPr>
      <w:b/>
      <w:bCs/>
      <w:color w:val="00000A"/>
      <w:sz w:val="20"/>
      <w:szCs w:val="20"/>
      <w:lang w:val="en-US"/>
    </w:rPr>
  </w:style>
  <w:style w:type="paragraph" w:styleId="a9">
    <w:name w:val="annotation subject"/>
    <w:basedOn w:val="a7"/>
    <w:next w:val="a7"/>
    <w:link w:val="a8"/>
    <w:uiPriority w:val="99"/>
    <w:semiHidden/>
    <w:unhideWhenUsed/>
    <w:rsid w:val="00E916BD"/>
    <w:rPr>
      <w:b/>
      <w:bCs/>
      <w:sz w:val="20"/>
      <w:szCs w:val="20"/>
    </w:rPr>
  </w:style>
  <w:style w:type="character" w:styleId="aa">
    <w:name w:val="annotation reference"/>
    <w:basedOn w:val="a0"/>
    <w:uiPriority w:val="99"/>
    <w:semiHidden/>
    <w:unhideWhenUsed/>
    <w:rsid w:val="00E916BD"/>
    <w:rPr>
      <w:sz w:val="18"/>
      <w:szCs w:val="18"/>
    </w:rPr>
  </w:style>
  <w:style w:type="character" w:styleId="ab">
    <w:name w:val="page number"/>
    <w:basedOn w:val="a0"/>
    <w:uiPriority w:val="99"/>
    <w:semiHidden/>
    <w:unhideWhenUsed/>
    <w:rsid w:val="00E916BD"/>
  </w:style>
  <w:style w:type="character" w:customStyle="1" w:styleId="ac">
    <w:name w:val="ヘッダー (文字)"/>
    <w:basedOn w:val="a0"/>
    <w:uiPriority w:val="99"/>
    <w:qFormat/>
    <w:rsid w:val="002361D5"/>
  </w:style>
  <w:style w:type="character" w:customStyle="1" w:styleId="ad">
    <w:name w:val="フッター (文字)"/>
    <w:basedOn w:val="a0"/>
    <w:uiPriority w:val="99"/>
    <w:qFormat/>
    <w:rsid w:val="002361D5"/>
  </w:style>
  <w:style w:type="character" w:customStyle="1" w:styleId="ae">
    <w:name w:val="吹き出し (文字)"/>
    <w:basedOn w:val="a0"/>
    <w:uiPriority w:val="99"/>
    <w:semiHidden/>
    <w:qFormat/>
    <w:rsid w:val="002361D5"/>
    <w:rPr>
      <w:rFonts w:asciiTheme="majorHAnsi" w:eastAsiaTheme="majorEastAsia" w:hAnsiTheme="majorHAnsi" w:cstheme="majorBidi"/>
      <w:sz w:val="18"/>
      <w:szCs w:val="18"/>
    </w:rPr>
  </w:style>
  <w:style w:type="paragraph" w:customStyle="1" w:styleId="Heading">
    <w:name w:val="Heading"/>
    <w:basedOn w:val="a"/>
    <w:next w:val="TextBody"/>
    <w:qFormat/>
    <w:rsid w:val="002361D5"/>
    <w:pPr>
      <w:keepNext/>
      <w:spacing w:before="240" w:after="120"/>
    </w:pPr>
    <w:rPr>
      <w:rFonts w:ascii="Liberation Sans" w:eastAsia="Arial Unicode MS" w:hAnsi="Liberation Sans" w:cs="Arial Unicode MS"/>
      <w:sz w:val="28"/>
      <w:szCs w:val="28"/>
    </w:rPr>
  </w:style>
  <w:style w:type="paragraph" w:customStyle="1" w:styleId="TextBody">
    <w:name w:val="Text Body"/>
    <w:basedOn w:val="a"/>
    <w:rsid w:val="002361D5"/>
    <w:pPr>
      <w:spacing w:after="140" w:line="288" w:lineRule="auto"/>
    </w:pPr>
  </w:style>
  <w:style w:type="paragraph" w:styleId="af">
    <w:name w:val="List"/>
    <w:basedOn w:val="TextBody"/>
    <w:rsid w:val="002361D5"/>
  </w:style>
  <w:style w:type="paragraph" w:styleId="af0">
    <w:name w:val="caption"/>
    <w:basedOn w:val="a"/>
    <w:qFormat/>
    <w:rsid w:val="002361D5"/>
    <w:pPr>
      <w:suppressLineNumbers/>
      <w:spacing w:before="120" w:after="120"/>
    </w:pPr>
    <w:rPr>
      <w:i/>
      <w:iCs/>
      <w:sz w:val="24"/>
      <w:szCs w:val="24"/>
    </w:rPr>
  </w:style>
  <w:style w:type="paragraph" w:customStyle="1" w:styleId="Index">
    <w:name w:val="Index"/>
    <w:basedOn w:val="a"/>
    <w:qFormat/>
    <w:rsid w:val="002361D5"/>
    <w:pPr>
      <w:suppressLineNumbers/>
    </w:pPr>
  </w:style>
  <w:style w:type="table" w:styleId="af1">
    <w:name w:val="Table Grid"/>
    <w:basedOn w:val="a1"/>
    <w:uiPriority w:val="39"/>
    <w:rsid w:val="002361D5"/>
    <w:rPr>
      <w:sz w:val="20"/>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グリッド (表) 4 - アクセント 11"/>
    <w:basedOn w:val="a1"/>
    <w:uiPriority w:val="49"/>
    <w:rsid w:val="002361D5"/>
    <w:rPr>
      <w:sz w:val="20"/>
      <w:szCs w:val="22"/>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styleId="af2">
    <w:name w:val="Revision"/>
    <w:hidden/>
    <w:uiPriority w:val="99"/>
    <w:semiHidden/>
    <w:rsid w:val="002361D5"/>
    <w:rPr>
      <w:color w:val="00000A"/>
      <w:sz w:val="21"/>
      <w:szCs w:val="22"/>
    </w:rPr>
  </w:style>
  <w:style w:type="character" w:styleId="af3">
    <w:name w:val="Hyperlink"/>
    <w:basedOn w:val="a0"/>
    <w:uiPriority w:val="99"/>
    <w:semiHidden/>
    <w:unhideWhenUsed/>
    <w:rsid w:val="002361D5"/>
    <w:rPr>
      <w:color w:val="0000FF"/>
      <w:u w:val="single"/>
    </w:rPr>
  </w:style>
  <w:style w:type="character" w:customStyle="1" w:styleId="apple-converted-space">
    <w:name w:val="apple-converted-space"/>
    <w:basedOn w:val="a0"/>
    <w:rsid w:val="002361D5"/>
  </w:style>
  <w:style w:type="paragraph" w:styleId="af4">
    <w:name w:val="List Paragraph"/>
    <w:basedOn w:val="a"/>
    <w:uiPriority w:val="34"/>
    <w:qFormat/>
    <w:rsid w:val="00833F71"/>
    <w:pPr>
      <w:ind w:leftChars="400" w:left="840"/>
    </w:pPr>
    <w:rPr>
      <w:color w:val="auto"/>
      <w:kern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29460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5B4560-7F05-4853-B781-A26C477505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183</Words>
  <Characters>1045</Characters>
  <Application>Microsoft Office Word</Application>
  <DocSecurity>0</DocSecurity>
  <Lines>8</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Douglas Jackson</dc:creator>
  <cp:keywords/>
  <dc:description/>
  <cp:lastModifiedBy>Sayaka Yabe</cp:lastModifiedBy>
  <cp:revision>2</cp:revision>
  <dcterms:created xsi:type="dcterms:W3CDTF">2022-11-08T10:36:00Z</dcterms:created>
  <dcterms:modified xsi:type="dcterms:W3CDTF">2022-11-08T10:36:00Z</dcterms:modified>
</cp:coreProperties>
</file>