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DC2B1" w14:textId="77777777" w:rsidR="007E2B94" w:rsidRDefault="007E2B94" w:rsidP="007E2B94">
      <w:pPr>
        <w:spacing w:after="0" w:line="240" w:lineRule="auto"/>
        <w:rPr>
          <w:rFonts w:ascii="Meiryo UI" w:eastAsia="Meiryo UI" w:hAnsi="Meiryo UI" w:cs="ＭＳ ゴシック"/>
        </w:rPr>
      </w:pPr>
      <w:bookmarkStart w:id="0" w:name="_GoBack"/>
      <w:bookmarkEnd w:id="0"/>
      <w:r>
        <w:rPr>
          <w:rFonts w:ascii="Meiryo UI" w:eastAsia="Meiryo UI" w:hAnsi="Meiryo UI" w:cs="ＭＳ ゴシック" w:hint="eastAsia"/>
          <w:b/>
        </w:rPr>
        <w:t>御草庵跡</w:t>
      </w:r>
    </w:p>
    <w:p w14:paraId="2822D951" w14:textId="77777777" w:rsidR="007E2B94" w:rsidRDefault="007E2B94" w:rsidP="007E2B94">
      <w:pPr>
        <w:spacing w:after="0" w:line="240" w:lineRule="auto"/>
        <w:ind w:right="429"/>
        <w:rPr>
          <w:rFonts w:ascii="Meiryo UI" w:eastAsia="Meiryo UI" w:hAnsi="Meiryo UI" w:cs="ＭＳ ゴシック" w:hint="eastAsia"/>
        </w:rPr>
      </w:pPr>
      <w:bookmarkStart w:id="1" w:name="_heading=h.x5s2w4uaveir"/>
      <w:bookmarkEnd w:id="1"/>
      <w:r>
        <w:rPr>
          <w:rFonts w:ascii="Meiryo UI" w:eastAsia="Meiryo UI" w:hAnsi="Meiryo UI" w:cs="ＭＳ ゴシック" w:hint="eastAsia"/>
        </w:rPr>
        <w:t>日蓮が鎌倉を離れて亡命した身延山の屋敷跡です。1274年から1282年に亡くなるまで、</w:t>
      </w:r>
      <w:r>
        <w:rPr>
          <w:rFonts w:ascii="Meiryo UI" w:eastAsia="Meiryo UI" w:hAnsi="Meiryo UI" w:cs="ＭＳ ゴシック" w:hint="eastAsia"/>
          <w:highlight w:val="white"/>
        </w:rPr>
        <w:t>波木井実長</w:t>
      </w:r>
      <w:r>
        <w:rPr>
          <w:rFonts w:ascii="Meiryo UI" w:eastAsia="Meiryo UI" w:hAnsi="Meiryo UI" w:cs="ＭＳ ゴシック" w:hint="eastAsia"/>
        </w:rPr>
        <w:t>（1222-1297）の庇護を受けてここで暮らしました。</w:t>
      </w:r>
    </w:p>
    <w:p w14:paraId="5BF7CA2C" w14:textId="77777777" w:rsidR="007E2B94" w:rsidRDefault="007E2B94" w:rsidP="007E2B94">
      <w:pPr>
        <w:spacing w:after="0" w:line="240" w:lineRule="auto"/>
        <w:ind w:right="429"/>
        <w:rPr>
          <w:rFonts w:ascii="Meiryo UI" w:eastAsia="Meiryo UI" w:hAnsi="Meiryo UI" w:cs="ＭＳ ゴシック" w:hint="eastAsia"/>
        </w:rPr>
      </w:pPr>
      <w:bookmarkStart w:id="2" w:name="_heading=h.dlqi3igg6zam"/>
      <w:bookmarkEnd w:id="2"/>
      <w:r>
        <w:rPr>
          <w:rFonts w:ascii="Meiryo UI" w:eastAsia="Meiryo UI" w:hAnsi="Meiryo UI" w:cs="ＭＳ ゴシック" w:hint="eastAsia"/>
        </w:rPr>
        <w:t>日蓮は、最後の8年間をここで過ごし、法華経を広く読み、その経典のほとんどを御草庵で執筆しました。日蓮は、この地で教祖の教えを作り上げました。</w:t>
      </w:r>
    </w:p>
    <w:p w14:paraId="4C13DA57" w14:textId="77777777" w:rsidR="007E2B94" w:rsidRDefault="007E2B94" w:rsidP="007E2B94">
      <w:pPr>
        <w:spacing w:after="0" w:line="240" w:lineRule="auto"/>
        <w:ind w:right="429"/>
        <w:rPr>
          <w:rFonts w:ascii="Meiryo UI" w:eastAsia="Meiryo UI" w:hAnsi="Meiryo UI" w:cs="ＭＳ ゴシック" w:hint="eastAsia"/>
        </w:rPr>
      </w:pPr>
      <w:bookmarkStart w:id="3" w:name="_heading=h.vlpdxaxqkxvq"/>
      <w:bookmarkEnd w:id="3"/>
      <w:r>
        <w:rPr>
          <w:rFonts w:ascii="Meiryo UI" w:eastAsia="Meiryo UI" w:hAnsi="Meiryo UI" w:cs="ＭＳ ゴシック" w:hint="eastAsia"/>
        </w:rPr>
        <w:t>この草地を囲む低い石垣は、姫路の酒井公の妻である顕寿院殿夫人の寄進により建てられたものです。かつて日蓮が住んでいた小屋があった場所です。また、日蓮が創建した久遠寺の発祥の地とされています。</w:t>
      </w:r>
    </w:p>
    <w:p w14:paraId="30AC2C13" w14:textId="77777777" w:rsidR="007E2B94" w:rsidRDefault="007E2B94" w:rsidP="007E2B94">
      <w:pPr>
        <w:spacing w:after="0" w:line="240" w:lineRule="auto"/>
        <w:ind w:right="429"/>
        <w:rPr>
          <w:rFonts w:ascii="Meiryo UI" w:eastAsia="Meiryo UI" w:hAnsi="Meiryo UI" w:cs="ＭＳ ゴシック" w:hint="eastAsia"/>
        </w:rPr>
      </w:pPr>
      <w:bookmarkStart w:id="4" w:name="_heading=h.42h45gd2gms4"/>
      <w:bookmarkEnd w:id="4"/>
      <w:r>
        <w:rPr>
          <w:rFonts w:ascii="Meiryo UI" w:eastAsia="Meiryo UI" w:hAnsi="Meiryo UI" w:cs="ＭＳ ゴシック" w:hint="eastAsia"/>
        </w:rPr>
        <w:t>御草庵跡の近くには、日蓮の遺灰の一部を納めている御廟所があります。これは日蓮の葬儀の後、遺灰を運んできた墓です。大理石でできた八角形の塔です。日蓮の遺灰は、久遠寺の御真骨堂とこの塔の両方に納められています。塔には日蓮の「南無妙法蓮華経」と刻まれています。</w:t>
      </w:r>
    </w:p>
    <w:p w14:paraId="073CF20E" w14:textId="77777777" w:rsidR="00781323" w:rsidRPr="007E2B94" w:rsidRDefault="00781323" w:rsidP="007E2B94"/>
    <w:sectPr w:rsidR="00781323" w:rsidRPr="007E2B94">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7E2B94"/>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