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392A84" w14:textId="77777777" w:rsidR="009E30DA" w:rsidRDefault="009E30DA" w:rsidP="009E30DA">
      <w:pPr>
        <w:tabs>
          <w:tab w:val="left" w:pos="936"/>
        </w:tabs>
        <w:spacing w:line="0" w:lineRule="atLeast"/>
        <w:rPr>
          <w:rFonts w:ascii="Meiryo UI" w:eastAsia="Meiryo UI" w:hAnsi="Meiryo UI" w:cs="ＭＳ ゴシック"/>
          <w:b/>
          <w:sz w:val="22"/>
        </w:rPr>
      </w:pPr>
      <w:bookmarkStart w:id="0" w:name="_GoBack"/>
      <w:bookmarkEnd w:id="0"/>
      <w:r>
        <w:rPr>
          <w:rFonts w:ascii="Meiryo UI" w:eastAsia="Meiryo UI" w:hAnsi="Meiryo UI" w:cs="ＭＳ ゴシック" w:hint="eastAsia"/>
          <w:b/>
          <w:sz w:val="22"/>
        </w:rPr>
        <w:t>嵐山モンキーパークいわたやま</w:t>
      </w:r>
    </w:p>
    <w:p w14:paraId="7020D88D" w14:textId="77777777" w:rsidR="009E30DA" w:rsidRDefault="009E30DA" w:rsidP="009E30DA">
      <w:pPr>
        <w:tabs>
          <w:tab w:val="left" w:pos="936"/>
        </w:tabs>
        <w:spacing w:line="0" w:lineRule="atLeast"/>
        <w:rPr>
          <w:rFonts w:ascii="Meiryo UI" w:eastAsia="Meiryo UI" w:hAnsi="Meiryo UI" w:cs="ＭＳ ゴシック" w:hint="eastAsia"/>
          <w:b/>
          <w:i/>
          <w:iCs/>
          <w:sz w:val="22"/>
        </w:rPr>
      </w:pPr>
    </w:p>
    <w:p w14:paraId="372087D1" w14:textId="77777777" w:rsidR="009E30DA" w:rsidRDefault="009E30DA" w:rsidP="009E30DA">
      <w:pPr>
        <w:widowControl/>
        <w:spacing w:line="0" w:lineRule="atLeast"/>
        <w:jc w:val="left"/>
        <w:rPr>
          <w:rFonts w:ascii="Meiryo UI" w:eastAsia="Meiryo UI" w:hAnsi="Meiryo UI" w:cs="ＭＳ ゴシック" w:hint="eastAsia"/>
          <w:i/>
          <w:iCs/>
          <w:sz w:val="22"/>
        </w:rPr>
      </w:pPr>
      <w:r>
        <w:rPr>
          <w:rFonts w:ascii="Meiryo UI" w:eastAsia="Meiryo UI" w:hAnsi="Meiryo UI" w:cs="ＭＳ ゴシック" w:hint="eastAsia"/>
          <w:sz w:val="22"/>
        </w:rPr>
        <w:t>嵐山モンキーパークいわたやまは120匹のニホンザルが野生の状態で暮らしており、自由に公園内を行き交っている。パーク内のビジターセンターからは餌やりや、近くから観察することもできる。このモンキーパークは標高１６０メートルの桜や紅葉が点在する山腹にあり、京都の街を見渡すことができる。京都大学の霊長類学者たちは1954年からサルの研究を始め、1957年には施設の開設に協力した。その頃からパーク職員は群れのすべての猿に名前を付けるようになった。今でも大学の研究者が定期的に訪れニホンザルを研究している。</w:t>
      </w:r>
    </w:p>
    <w:p w14:paraId="76073AA8" w14:textId="77777777" w:rsidR="009E30DA" w:rsidRDefault="009E30DA" w:rsidP="009E30DA">
      <w:pPr>
        <w:widowControl/>
        <w:spacing w:line="0" w:lineRule="atLeast"/>
        <w:jc w:val="left"/>
        <w:rPr>
          <w:rFonts w:ascii="Meiryo UI" w:eastAsia="Meiryo UI" w:hAnsi="Meiryo UI" w:cs="ＭＳ ゴシック" w:hint="eastAsia"/>
          <w:i/>
          <w:iCs/>
          <w:sz w:val="22"/>
        </w:rPr>
      </w:pPr>
      <w:r>
        <w:rPr>
          <w:rFonts w:ascii="Meiryo UI" w:eastAsia="Meiryo UI" w:hAnsi="Meiryo UI" w:cs="ＭＳ ゴシック" w:hint="eastAsia"/>
          <w:sz w:val="22"/>
        </w:rPr>
        <w:t>このパークに柵はないため、群れは餌やりの時間帯に集まることがあるが、日中は自由に公園の周りでのんびりと過ごし、夜は山に登り森の中で寝るのが一般的である。定期的な餌やりと狼や野犬といった自然界における捕食動物が少ないおかげで、猿たちの寿命は約３０年と長い。これは人間で例えると１００歳程度と同等である。公園内では鹿、アナグマ、ハクビシンと言った他の野生動物も生息している。</w:t>
      </w:r>
    </w:p>
    <w:p w14:paraId="0E624827" w14:textId="77777777" w:rsidR="009E30DA" w:rsidRDefault="009E30DA" w:rsidP="009E30DA">
      <w:pPr>
        <w:widowControl/>
        <w:spacing w:line="0" w:lineRule="atLeast"/>
        <w:jc w:val="left"/>
        <w:rPr>
          <w:rFonts w:ascii="Meiryo UI" w:eastAsia="Meiryo UI" w:hAnsi="Meiryo UI" w:cs="ＭＳ ゴシック" w:hint="eastAsia"/>
          <w:i/>
          <w:iCs/>
          <w:sz w:val="22"/>
        </w:rPr>
      </w:pPr>
      <w:r>
        <w:rPr>
          <w:rFonts w:ascii="Meiryo UI" w:eastAsia="Meiryo UI" w:hAnsi="Meiryo UI" w:cs="ＭＳ ゴシック" w:hint="eastAsia"/>
          <w:sz w:val="22"/>
        </w:rPr>
        <w:t>ここを訪れる人は猿と触れ合うことができるが、安全な距離を保つことが求められる。猿に直接餌を与えるのはルール違反だが、ビジターセンター内でピーナッツやリンゴなどの餌を購入し、金網越しに与えることができる。</w:t>
      </w:r>
    </w:p>
    <w:p w14:paraId="60D72071" w14:textId="77777777" w:rsidR="0098639E" w:rsidRPr="009E30DA" w:rsidRDefault="0098639E" w:rsidP="009E30DA"/>
    <w:sectPr w:rsidR="0098639E" w:rsidRPr="009E30DA" w:rsidSect="00D53864">
      <w:footerReference w:type="even" r:id="rId7"/>
      <w:footerReference w:type="default" r:id="rId8"/>
      <w:type w:val="continuous"/>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1BF48B" w14:textId="77777777" w:rsidR="005F4149" w:rsidRDefault="005F4149" w:rsidP="002A6075">
      <w:r>
        <w:separator/>
      </w:r>
    </w:p>
  </w:endnote>
  <w:endnote w:type="continuationSeparator" w:id="0">
    <w:p w14:paraId="46FEB8E9" w14:textId="77777777" w:rsidR="005F4149" w:rsidRDefault="005F4149"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a"/>
      </w:rPr>
      <w:id w:val="-1468279974"/>
      <w:docPartObj>
        <w:docPartGallery w:val="Page Numbers (Bottom of Page)"/>
        <w:docPartUnique/>
      </w:docPartObj>
    </w:sdtPr>
    <w:sdtEndPr>
      <w:rPr>
        <w:rStyle w:val="aa"/>
      </w:rPr>
    </w:sdtEndPr>
    <w:sdtContent>
      <w:p w14:paraId="132F5404" w14:textId="77777777" w:rsidR="0098639E" w:rsidRDefault="009E30DA" w:rsidP="00325D46">
        <w:pPr>
          <w:pStyle w:val="a5"/>
          <w:framePr w:wrap="none" w:vAnchor="text" w:hAnchor="margin" w:xAlign="right" w:y="1"/>
          <w:rPr>
            <w:rStyle w:val="aa"/>
          </w:rPr>
        </w:pPr>
      </w:p>
    </w:sdtContent>
  </w:sdt>
  <w:p w14:paraId="19B6E0F7" w14:textId="77777777" w:rsidR="0098639E" w:rsidRDefault="0098639E" w:rsidP="00CD337E">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EE4BA4" w14:textId="0CDB8EBB" w:rsidR="0098639E" w:rsidRPr="00CD337E" w:rsidRDefault="0098639E" w:rsidP="00CD337E">
    <w:pPr>
      <w:pStyle w:val="a5"/>
      <w:tabs>
        <w:tab w:val="clear" w:pos="8504"/>
        <w:tab w:val="right" w:pos="9072"/>
      </w:tabs>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2FFBCE" w14:textId="77777777" w:rsidR="005F4149" w:rsidRDefault="005F4149" w:rsidP="002A6075">
      <w:r>
        <w:separator/>
      </w:r>
    </w:p>
  </w:footnote>
  <w:footnote w:type="continuationSeparator" w:id="0">
    <w:p w14:paraId="0FCC3895" w14:textId="77777777" w:rsidR="005F4149" w:rsidRDefault="005F4149"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05444"/>
    <w:rsid w:val="00014781"/>
    <w:rsid w:val="00057493"/>
    <w:rsid w:val="00082C34"/>
    <w:rsid w:val="000B2D36"/>
    <w:rsid w:val="000C48F4"/>
    <w:rsid w:val="000D1090"/>
    <w:rsid w:val="000E034C"/>
    <w:rsid w:val="000F1A9D"/>
    <w:rsid w:val="00155DF2"/>
    <w:rsid w:val="00160BAC"/>
    <w:rsid w:val="001D2246"/>
    <w:rsid w:val="001E4B3B"/>
    <w:rsid w:val="001E6D40"/>
    <w:rsid w:val="00217F93"/>
    <w:rsid w:val="00226DD1"/>
    <w:rsid w:val="0023046F"/>
    <w:rsid w:val="002415B8"/>
    <w:rsid w:val="00245133"/>
    <w:rsid w:val="00267B06"/>
    <w:rsid w:val="002A6075"/>
    <w:rsid w:val="0030443E"/>
    <w:rsid w:val="0032423E"/>
    <w:rsid w:val="00327E2B"/>
    <w:rsid w:val="00347109"/>
    <w:rsid w:val="00360A28"/>
    <w:rsid w:val="00376F9C"/>
    <w:rsid w:val="003824F4"/>
    <w:rsid w:val="003855B2"/>
    <w:rsid w:val="00395717"/>
    <w:rsid w:val="003B648F"/>
    <w:rsid w:val="003B7E88"/>
    <w:rsid w:val="003C38A2"/>
    <w:rsid w:val="003D5E8A"/>
    <w:rsid w:val="0041082C"/>
    <w:rsid w:val="004B2555"/>
    <w:rsid w:val="004B2AFB"/>
    <w:rsid w:val="004B6634"/>
    <w:rsid w:val="004C59A3"/>
    <w:rsid w:val="004C65A1"/>
    <w:rsid w:val="00542A92"/>
    <w:rsid w:val="00563637"/>
    <w:rsid w:val="00583E42"/>
    <w:rsid w:val="005C5727"/>
    <w:rsid w:val="005E3358"/>
    <w:rsid w:val="005F4149"/>
    <w:rsid w:val="00606451"/>
    <w:rsid w:val="00610462"/>
    <w:rsid w:val="0061687A"/>
    <w:rsid w:val="006233B8"/>
    <w:rsid w:val="006309D6"/>
    <w:rsid w:val="00651796"/>
    <w:rsid w:val="00663044"/>
    <w:rsid w:val="00676227"/>
    <w:rsid w:val="006A68DA"/>
    <w:rsid w:val="006B56CE"/>
    <w:rsid w:val="006B709E"/>
    <w:rsid w:val="006C52B1"/>
    <w:rsid w:val="006D6D86"/>
    <w:rsid w:val="006F2D4E"/>
    <w:rsid w:val="00707B45"/>
    <w:rsid w:val="00710B39"/>
    <w:rsid w:val="00716281"/>
    <w:rsid w:val="00721860"/>
    <w:rsid w:val="00727F9F"/>
    <w:rsid w:val="00757558"/>
    <w:rsid w:val="007A0897"/>
    <w:rsid w:val="007A415D"/>
    <w:rsid w:val="007C2A1D"/>
    <w:rsid w:val="007D71E8"/>
    <w:rsid w:val="007F3050"/>
    <w:rsid w:val="00824DC6"/>
    <w:rsid w:val="00836B63"/>
    <w:rsid w:val="00840094"/>
    <w:rsid w:val="00841C34"/>
    <w:rsid w:val="0088241C"/>
    <w:rsid w:val="0088645F"/>
    <w:rsid w:val="008951D8"/>
    <w:rsid w:val="008A46AA"/>
    <w:rsid w:val="008D2586"/>
    <w:rsid w:val="008E2210"/>
    <w:rsid w:val="0098639E"/>
    <w:rsid w:val="009B2A05"/>
    <w:rsid w:val="009B4E2A"/>
    <w:rsid w:val="009E30DA"/>
    <w:rsid w:val="009F3DBE"/>
    <w:rsid w:val="009F7832"/>
    <w:rsid w:val="00A3347F"/>
    <w:rsid w:val="00A704CD"/>
    <w:rsid w:val="00AB4298"/>
    <w:rsid w:val="00AF4658"/>
    <w:rsid w:val="00B07803"/>
    <w:rsid w:val="00B102F2"/>
    <w:rsid w:val="00B35D74"/>
    <w:rsid w:val="00B760C3"/>
    <w:rsid w:val="00BA3CE9"/>
    <w:rsid w:val="00BB64BF"/>
    <w:rsid w:val="00BC07F6"/>
    <w:rsid w:val="00BC0E3B"/>
    <w:rsid w:val="00C028E0"/>
    <w:rsid w:val="00C3329D"/>
    <w:rsid w:val="00C35874"/>
    <w:rsid w:val="00C36CB0"/>
    <w:rsid w:val="00C5628B"/>
    <w:rsid w:val="00CA1247"/>
    <w:rsid w:val="00CB1C12"/>
    <w:rsid w:val="00CB3798"/>
    <w:rsid w:val="00CE4272"/>
    <w:rsid w:val="00CF1756"/>
    <w:rsid w:val="00CF4734"/>
    <w:rsid w:val="00D03ED1"/>
    <w:rsid w:val="00D53864"/>
    <w:rsid w:val="00DA1F1B"/>
    <w:rsid w:val="00DB0692"/>
    <w:rsid w:val="00DC70BF"/>
    <w:rsid w:val="00DF1329"/>
    <w:rsid w:val="00E02044"/>
    <w:rsid w:val="00EC0B82"/>
    <w:rsid w:val="00EC445E"/>
    <w:rsid w:val="00F6239F"/>
    <w:rsid w:val="00F67EF7"/>
    <w:rsid w:val="00F7568A"/>
    <w:rsid w:val="00FF59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8AEF9CA"/>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34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semiHidden/>
    <w:unhideWhenUsed/>
    <w:qFormat/>
    <w:rsid w:val="0098639E"/>
    <w:pPr>
      <w:widowControl/>
      <w:suppressAutoHyphens/>
      <w:spacing w:beforeAutospacing="1" w:after="160" w:afterAutospacing="1"/>
      <w:jc w:val="left"/>
    </w:pPr>
    <w:rPr>
      <w:rFonts w:ascii="Times New Roman" w:eastAsia="Times New Roman" w:hAnsi="Times New Roman" w:cs="Times New Roman"/>
      <w:kern w:val="0"/>
      <w:sz w:val="24"/>
      <w:szCs w:val="24"/>
    </w:rPr>
  </w:style>
  <w:style w:type="character" w:styleId="aa">
    <w:name w:val="page number"/>
    <w:basedOn w:val="a0"/>
    <w:uiPriority w:val="99"/>
    <w:semiHidden/>
    <w:unhideWhenUsed/>
    <w:rsid w:val="0098639E"/>
  </w:style>
  <w:style w:type="paragraph" w:styleId="ab">
    <w:name w:val="annotation text"/>
    <w:basedOn w:val="a"/>
    <w:link w:val="ac"/>
    <w:uiPriority w:val="99"/>
    <w:semiHidden/>
    <w:unhideWhenUsed/>
    <w:rsid w:val="00E02044"/>
    <w:pPr>
      <w:jc w:val="left"/>
    </w:pPr>
  </w:style>
  <w:style w:type="character" w:customStyle="1" w:styleId="ac">
    <w:name w:val="コメント文字列 (文字)"/>
    <w:basedOn w:val="a0"/>
    <w:link w:val="ab"/>
    <w:uiPriority w:val="99"/>
    <w:semiHidden/>
    <w:rsid w:val="00E02044"/>
  </w:style>
  <w:style w:type="character" w:styleId="ad">
    <w:name w:val="annotation reference"/>
    <w:basedOn w:val="a0"/>
    <w:uiPriority w:val="99"/>
    <w:semiHidden/>
    <w:unhideWhenUsed/>
    <w:qFormat/>
    <w:rsid w:val="00E02044"/>
    <w:rPr>
      <w:sz w:val="16"/>
      <w:szCs w:val="16"/>
    </w:rPr>
  </w:style>
  <w:style w:type="paragraph" w:styleId="ae">
    <w:name w:val="annotation subject"/>
    <w:basedOn w:val="ab"/>
    <w:next w:val="ab"/>
    <w:link w:val="af"/>
    <w:uiPriority w:val="99"/>
    <w:semiHidden/>
    <w:unhideWhenUsed/>
    <w:rsid w:val="000B2D36"/>
    <w:rPr>
      <w:b/>
      <w:bCs/>
    </w:rPr>
  </w:style>
  <w:style w:type="character" w:customStyle="1" w:styleId="af">
    <w:name w:val="コメント内容 (文字)"/>
    <w:basedOn w:val="ac"/>
    <w:link w:val="ae"/>
    <w:uiPriority w:val="99"/>
    <w:semiHidden/>
    <w:rsid w:val="000B2D36"/>
    <w:rPr>
      <w:b/>
      <w:bCs/>
    </w:rPr>
  </w:style>
  <w:style w:type="paragraph" w:styleId="af0">
    <w:name w:val="Revision"/>
    <w:hidden/>
    <w:uiPriority w:val="99"/>
    <w:semiHidden/>
    <w:rsid w:val="00217F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08397225">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B58336-61CC-439B-8B31-FF0D28ACE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2019-09-09T08:48:00Z</cp:lastPrinted>
  <dcterms:created xsi:type="dcterms:W3CDTF">2022-11-08T08:15:00Z</dcterms:created>
  <dcterms:modified xsi:type="dcterms:W3CDTF">2022-11-08T08:15:00Z</dcterms:modified>
</cp:coreProperties>
</file>