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86205" w14:textId="77777777" w:rsidR="00EF58E5" w:rsidRDefault="00EF58E5" w:rsidP="00EF58E5">
      <w:pPr>
        <w:tabs>
          <w:tab w:val="left" w:pos="936"/>
        </w:tabs>
        <w:spacing w:line="0" w:lineRule="atLeast"/>
        <w:rPr>
          <w:rFonts w:ascii="Meiryo UI" w:eastAsia="Meiryo UI" w:hAnsi="Meiryo UI" w:cs="ＭＳ ゴシック"/>
          <w:b/>
          <w:szCs w:val="21"/>
        </w:rPr>
      </w:pPr>
      <w:r>
        <w:rPr>
          <w:rFonts w:ascii="Meiryo UI" w:eastAsia="Meiryo UI" w:hAnsi="Meiryo UI" w:cs="ＭＳ ゴシック" w:hint="eastAsia"/>
          <w:b/>
          <w:bCs/>
          <w:szCs w:val="21"/>
        </w:rPr>
        <w:t>旧加悦町役場庁舎</w:t>
      </w:r>
    </w:p>
    <w:p w14:paraId="7B9542B6" w14:textId="77777777" w:rsidR="00EF58E5" w:rsidRDefault="00EF58E5" w:rsidP="00EF58E5">
      <w:pPr>
        <w:tabs>
          <w:tab w:val="left" w:pos="936"/>
        </w:tabs>
        <w:spacing w:line="0" w:lineRule="atLeast"/>
        <w:rPr>
          <w:rFonts w:ascii="Meiryo UI" w:eastAsia="Meiryo UI" w:hAnsi="Meiryo UI" w:cs="ＭＳ ゴシック" w:hint="eastAsia"/>
          <w:szCs w:val="21"/>
        </w:rPr>
      </w:pPr>
      <w:r>
        <w:rPr>
          <w:rFonts w:ascii="Meiryo UI" w:eastAsia="Meiryo UI" w:hAnsi="Meiryo UI" w:cs="ＭＳ ゴシック" w:hint="eastAsia"/>
          <w:szCs w:val="21"/>
        </w:rPr>
        <w:t>旧加悦町役場庁舎は加悦地方の中心として機能し、地域に通信インフラ、銀行、行政サービスなどを提供してきました。歴史的に重要な商店街であるちりめん街道の北側の入り口にあります。以前の市庁舎は、1927年に大きな地震が発生したときに破壊されてしまいました。そして地元の事業家たちは市庁舎の再建のために多額の資金を寄付し1929年に加悦町役場庁舎が完成した時、この市庁舎は町の復興の象徴とされたのです。</w:t>
      </w:r>
    </w:p>
    <w:p w14:paraId="282D4BB6" w14:textId="77777777" w:rsidR="00EF58E5" w:rsidRDefault="00EF58E5" w:rsidP="00EF58E5">
      <w:pPr>
        <w:tabs>
          <w:tab w:val="left" w:pos="936"/>
        </w:tabs>
        <w:spacing w:line="0" w:lineRule="atLeast"/>
        <w:rPr>
          <w:rFonts w:ascii="Meiryo UI" w:eastAsia="Meiryo UI" w:hAnsi="Meiryo UI" w:cs="ＭＳ ゴシック" w:hint="eastAsia"/>
          <w:szCs w:val="21"/>
        </w:rPr>
      </w:pPr>
    </w:p>
    <w:p w14:paraId="6CBE47E0" w14:textId="77777777" w:rsidR="00EF58E5" w:rsidRDefault="00EF58E5" w:rsidP="00EF58E5">
      <w:pPr>
        <w:tabs>
          <w:tab w:val="left" w:pos="936"/>
        </w:tabs>
        <w:spacing w:line="0" w:lineRule="atLeast"/>
        <w:rPr>
          <w:rFonts w:ascii="Meiryo UI" w:eastAsia="Meiryo UI" w:hAnsi="Meiryo UI" w:cs="ＭＳ ゴシック" w:hint="eastAsia"/>
          <w:szCs w:val="21"/>
        </w:rPr>
      </w:pPr>
      <w:r>
        <w:rPr>
          <w:rFonts w:ascii="Meiryo UI" w:eastAsia="Meiryo UI" w:hAnsi="Meiryo UI" w:cs="ＭＳ ゴシック" w:hint="eastAsia"/>
          <w:szCs w:val="21"/>
        </w:rPr>
        <w:t>旧加悦町役場庁舎は宮津生まれの建築家である今林彦太郎が設計し、当時最先端の耐震技術を採用しています。2階建ての旧加悦町役場庁舎は、鉄筋コンクリートの壁を備えた木造の建物となっており、巨大な木製の梁が1階の天井を作っています。そして建設当時は、この役場庁舎はマグニチュード7の地震に耐えるとされていました。</w:t>
      </w:r>
    </w:p>
    <w:p w14:paraId="5AD85682" w14:textId="77777777" w:rsidR="00EF58E5" w:rsidRDefault="00EF58E5" w:rsidP="00EF58E5">
      <w:pPr>
        <w:tabs>
          <w:tab w:val="left" w:pos="936"/>
        </w:tabs>
        <w:spacing w:line="0" w:lineRule="atLeast"/>
        <w:rPr>
          <w:rFonts w:ascii="Meiryo UI" w:eastAsia="Meiryo UI" w:hAnsi="Meiryo UI" w:cs="ＭＳ ゴシック" w:hint="eastAsia"/>
          <w:szCs w:val="21"/>
        </w:rPr>
      </w:pPr>
    </w:p>
    <w:p w14:paraId="387B9610" w14:textId="77777777" w:rsidR="00EF58E5" w:rsidRDefault="00EF58E5" w:rsidP="00EF58E5">
      <w:pPr>
        <w:tabs>
          <w:tab w:val="left" w:pos="936"/>
        </w:tabs>
        <w:spacing w:line="0" w:lineRule="atLeast"/>
        <w:rPr>
          <w:rFonts w:ascii="Meiryo UI" w:eastAsia="Meiryo UI" w:hAnsi="Meiryo UI" w:cs="ＭＳ ゴシック" w:hint="eastAsia"/>
          <w:szCs w:val="21"/>
        </w:rPr>
      </w:pPr>
      <w:r>
        <w:rPr>
          <w:rFonts w:ascii="Meiryo UI" w:eastAsia="Meiryo UI" w:hAnsi="Meiryo UI" w:cs="ＭＳ ゴシック" w:hint="eastAsia"/>
          <w:szCs w:val="21"/>
        </w:rPr>
        <w:t>旧加悦町役場庁舎には西洋の影響が随所に見られます。建物の正面はスパニッシュコロニアル様式を彷彿とさせ、また漆喰のような壁は赤茶色の屋根瓦で覆われ、アーチ型の窓枠で装飾されています。現在この建物は市庁舎として利用はされていませんが、1階には町の重要な産業を象徴する織機、建物の模型、旧市長室など町の過去の資料が展示されており、2階は大きな集会所となっています。</w:t>
      </w:r>
    </w:p>
    <w:p w14:paraId="33EFE561" w14:textId="77777777" w:rsidR="0033423A" w:rsidRPr="00EF58E5" w:rsidRDefault="0033423A" w:rsidP="00EF58E5"/>
    <w:sectPr w:rsidR="0033423A" w:rsidRPr="00EF5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B192" w14:textId="77777777" w:rsidR="0009725F" w:rsidRDefault="0009725F" w:rsidP="002A6075">
      <w:r>
        <w:separator/>
      </w:r>
    </w:p>
  </w:endnote>
  <w:endnote w:type="continuationSeparator" w:id="0">
    <w:p w14:paraId="2004529A" w14:textId="77777777" w:rsidR="0009725F" w:rsidRDefault="0009725F"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45BD" w14:textId="77777777" w:rsidR="0009725F" w:rsidRDefault="0009725F" w:rsidP="002A6075">
      <w:r>
        <w:separator/>
      </w:r>
    </w:p>
  </w:footnote>
  <w:footnote w:type="continuationSeparator" w:id="0">
    <w:p w14:paraId="18F9D330" w14:textId="77777777" w:rsidR="0009725F" w:rsidRDefault="0009725F"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237D9"/>
    <w:rsid w:val="00051371"/>
    <w:rsid w:val="00053729"/>
    <w:rsid w:val="00057493"/>
    <w:rsid w:val="00080A4C"/>
    <w:rsid w:val="00082C34"/>
    <w:rsid w:val="0009452B"/>
    <w:rsid w:val="0009725F"/>
    <w:rsid w:val="000A30EF"/>
    <w:rsid w:val="000D1090"/>
    <w:rsid w:val="00155DF2"/>
    <w:rsid w:val="001677EA"/>
    <w:rsid w:val="00186583"/>
    <w:rsid w:val="001A167F"/>
    <w:rsid w:val="001A2F04"/>
    <w:rsid w:val="001D17E2"/>
    <w:rsid w:val="001E6D40"/>
    <w:rsid w:val="002156EE"/>
    <w:rsid w:val="00225510"/>
    <w:rsid w:val="0023046F"/>
    <w:rsid w:val="002415B8"/>
    <w:rsid w:val="00267B06"/>
    <w:rsid w:val="002A6075"/>
    <w:rsid w:val="00327E02"/>
    <w:rsid w:val="0033423A"/>
    <w:rsid w:val="00355B45"/>
    <w:rsid w:val="003824F4"/>
    <w:rsid w:val="003855B2"/>
    <w:rsid w:val="00391B8F"/>
    <w:rsid w:val="00395717"/>
    <w:rsid w:val="003B3C92"/>
    <w:rsid w:val="003B648F"/>
    <w:rsid w:val="003B7E88"/>
    <w:rsid w:val="003D07AE"/>
    <w:rsid w:val="003E11DD"/>
    <w:rsid w:val="0041082C"/>
    <w:rsid w:val="004139AF"/>
    <w:rsid w:val="0043322A"/>
    <w:rsid w:val="004548F4"/>
    <w:rsid w:val="00482CC9"/>
    <w:rsid w:val="004A46DE"/>
    <w:rsid w:val="004B2555"/>
    <w:rsid w:val="004B2AFB"/>
    <w:rsid w:val="004B6634"/>
    <w:rsid w:val="004C0A1C"/>
    <w:rsid w:val="00506F27"/>
    <w:rsid w:val="00542A92"/>
    <w:rsid w:val="00563637"/>
    <w:rsid w:val="00567B8B"/>
    <w:rsid w:val="0057408B"/>
    <w:rsid w:val="0057415E"/>
    <w:rsid w:val="005C5727"/>
    <w:rsid w:val="005C6069"/>
    <w:rsid w:val="005F6464"/>
    <w:rsid w:val="00606451"/>
    <w:rsid w:val="00610462"/>
    <w:rsid w:val="0061687A"/>
    <w:rsid w:val="0062554F"/>
    <w:rsid w:val="00655DAA"/>
    <w:rsid w:val="006B709E"/>
    <w:rsid w:val="006C067C"/>
    <w:rsid w:val="006C52B1"/>
    <w:rsid w:val="006D6D86"/>
    <w:rsid w:val="006F2D4E"/>
    <w:rsid w:val="006F3C0E"/>
    <w:rsid w:val="00716281"/>
    <w:rsid w:val="00721860"/>
    <w:rsid w:val="00727F9F"/>
    <w:rsid w:val="00752520"/>
    <w:rsid w:val="007720D8"/>
    <w:rsid w:val="007A415D"/>
    <w:rsid w:val="007A5525"/>
    <w:rsid w:val="007C2A1D"/>
    <w:rsid w:val="007F3050"/>
    <w:rsid w:val="007F4D32"/>
    <w:rsid w:val="008262E9"/>
    <w:rsid w:val="00841C34"/>
    <w:rsid w:val="008726D0"/>
    <w:rsid w:val="0088645F"/>
    <w:rsid w:val="008B6DEB"/>
    <w:rsid w:val="008D2586"/>
    <w:rsid w:val="008E2210"/>
    <w:rsid w:val="008F6BAF"/>
    <w:rsid w:val="00956B71"/>
    <w:rsid w:val="009A0949"/>
    <w:rsid w:val="009B3896"/>
    <w:rsid w:val="009B4E2A"/>
    <w:rsid w:val="009B6D3D"/>
    <w:rsid w:val="009F3DBE"/>
    <w:rsid w:val="00A32A95"/>
    <w:rsid w:val="00A37520"/>
    <w:rsid w:val="00A71131"/>
    <w:rsid w:val="00A723A0"/>
    <w:rsid w:val="00AA0A24"/>
    <w:rsid w:val="00AB4298"/>
    <w:rsid w:val="00AF4658"/>
    <w:rsid w:val="00B0052F"/>
    <w:rsid w:val="00B03E44"/>
    <w:rsid w:val="00B05F2F"/>
    <w:rsid w:val="00B102F2"/>
    <w:rsid w:val="00B228CF"/>
    <w:rsid w:val="00B8780F"/>
    <w:rsid w:val="00BC07F6"/>
    <w:rsid w:val="00BC0E3B"/>
    <w:rsid w:val="00BC2526"/>
    <w:rsid w:val="00C10208"/>
    <w:rsid w:val="00C16D14"/>
    <w:rsid w:val="00C23451"/>
    <w:rsid w:val="00C275A7"/>
    <w:rsid w:val="00C520CA"/>
    <w:rsid w:val="00C70750"/>
    <w:rsid w:val="00C947AD"/>
    <w:rsid w:val="00CE4272"/>
    <w:rsid w:val="00CF1756"/>
    <w:rsid w:val="00CF432B"/>
    <w:rsid w:val="00CF4734"/>
    <w:rsid w:val="00D03ED1"/>
    <w:rsid w:val="00D1082C"/>
    <w:rsid w:val="00D3143A"/>
    <w:rsid w:val="00D35ADF"/>
    <w:rsid w:val="00D46967"/>
    <w:rsid w:val="00D914B1"/>
    <w:rsid w:val="00DD30C9"/>
    <w:rsid w:val="00DF1329"/>
    <w:rsid w:val="00E227A6"/>
    <w:rsid w:val="00E24D8E"/>
    <w:rsid w:val="00E3143B"/>
    <w:rsid w:val="00E55A5D"/>
    <w:rsid w:val="00E765D4"/>
    <w:rsid w:val="00EA2E31"/>
    <w:rsid w:val="00EB70C0"/>
    <w:rsid w:val="00EC0B82"/>
    <w:rsid w:val="00EE5D95"/>
    <w:rsid w:val="00EF58E5"/>
    <w:rsid w:val="00F14CDF"/>
    <w:rsid w:val="00F420D7"/>
    <w:rsid w:val="00F43FB4"/>
    <w:rsid w:val="00F6239F"/>
    <w:rsid w:val="00FA0D44"/>
    <w:rsid w:val="00FD3552"/>
    <w:rsid w:val="00FE0835"/>
    <w:rsid w:val="00FE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959D70"/>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765D4"/>
    <w:rPr>
      <w:sz w:val="18"/>
      <w:szCs w:val="18"/>
    </w:rPr>
  </w:style>
  <w:style w:type="paragraph" w:styleId="ab">
    <w:name w:val="annotation text"/>
    <w:basedOn w:val="a"/>
    <w:link w:val="ac"/>
    <w:uiPriority w:val="99"/>
    <w:semiHidden/>
    <w:unhideWhenUsed/>
    <w:rsid w:val="00E765D4"/>
    <w:pPr>
      <w:jc w:val="left"/>
    </w:pPr>
  </w:style>
  <w:style w:type="character" w:customStyle="1" w:styleId="ac">
    <w:name w:val="コメント文字列 (文字)"/>
    <w:basedOn w:val="a0"/>
    <w:link w:val="ab"/>
    <w:uiPriority w:val="99"/>
    <w:semiHidden/>
    <w:rsid w:val="00E765D4"/>
  </w:style>
  <w:style w:type="paragraph" w:styleId="ad">
    <w:name w:val="annotation subject"/>
    <w:basedOn w:val="ab"/>
    <w:next w:val="ab"/>
    <w:link w:val="ae"/>
    <w:uiPriority w:val="99"/>
    <w:semiHidden/>
    <w:unhideWhenUsed/>
    <w:rsid w:val="00E765D4"/>
    <w:rPr>
      <w:b/>
      <w:bCs/>
    </w:rPr>
  </w:style>
  <w:style w:type="character" w:customStyle="1" w:styleId="ae">
    <w:name w:val="コメント内容 (文字)"/>
    <w:basedOn w:val="ac"/>
    <w:link w:val="ad"/>
    <w:uiPriority w:val="99"/>
    <w:semiHidden/>
    <w:rsid w:val="00E765D4"/>
    <w:rPr>
      <w:b/>
      <w:bCs/>
    </w:rPr>
  </w:style>
  <w:style w:type="paragraph" w:styleId="af">
    <w:name w:val="Revision"/>
    <w:hidden/>
    <w:uiPriority w:val="99"/>
    <w:semiHidden/>
    <w:rsid w:val="0009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06845404">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64089438">
      <w:bodyDiv w:val="1"/>
      <w:marLeft w:val="0"/>
      <w:marRight w:val="0"/>
      <w:marTop w:val="0"/>
      <w:marBottom w:val="0"/>
      <w:divBdr>
        <w:top w:val="none" w:sz="0" w:space="0" w:color="auto"/>
        <w:left w:val="none" w:sz="0" w:space="0" w:color="auto"/>
        <w:bottom w:val="none" w:sz="0" w:space="0" w:color="auto"/>
        <w:right w:val="none" w:sz="0" w:space="0" w:color="auto"/>
      </w:divBdr>
    </w:div>
    <w:div w:id="687561110">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20153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86128423">
      <w:bodyDiv w:val="1"/>
      <w:marLeft w:val="0"/>
      <w:marRight w:val="0"/>
      <w:marTop w:val="0"/>
      <w:marBottom w:val="0"/>
      <w:divBdr>
        <w:top w:val="none" w:sz="0" w:space="0" w:color="auto"/>
        <w:left w:val="none" w:sz="0" w:space="0" w:color="auto"/>
        <w:bottom w:val="none" w:sz="0" w:space="0" w:color="auto"/>
        <w:right w:val="none" w:sz="0" w:space="0" w:color="auto"/>
      </w:divBdr>
    </w:div>
    <w:div w:id="1001860054">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20360946">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6466788">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56EA1-35C6-48B9-A8AB-A74BCFCF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2022-11-08T12:15:00Z</dcterms:created>
  <dcterms:modified xsi:type="dcterms:W3CDTF">2022-11-08T12:15:00Z</dcterms:modified>
</cp:coreProperties>
</file>