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27DE" w14:textId="798A54B6" w:rsidR="001341AE" w:rsidRDefault="001341AE" w:rsidP="001341AE">
      <w:pPr>
        <w:rPr>
          <w:rFonts w:ascii="メイリオ" w:eastAsia="メイリオ" w:hAnsi="メイリオ"/>
          <w:sz w:val="22"/>
          <w:szCs w:val="22"/>
        </w:rPr>
      </w:pPr>
      <w:r>
        <w:rPr>
          <w:rFonts w:ascii="メイリオ" w:eastAsia="メイリオ" w:hAnsi="メイリオ" w:cs="ＭＳ 明朝" w:hint="eastAsia"/>
          <w:b/>
          <w:color w:val="404040"/>
          <w:spacing w:val="8"/>
          <w:sz w:val="22"/>
          <w:szCs w:val="22"/>
        </w:rPr>
        <w:t>花葉の</w:t>
      </w:r>
      <w:r>
        <w:rPr>
          <w:rFonts w:ascii="メイリオ" w:eastAsia="メイリオ" w:hAnsi="メイリオ" w:cs="ＭＳ ゴシック" w:hint="eastAsia"/>
          <w:b/>
          <w:color w:val="404040"/>
          <w:spacing w:val="8"/>
          <w:sz w:val="22"/>
          <w:szCs w:val="22"/>
        </w:rPr>
        <w:t>池</w:t>
      </w:r>
    </w:p>
    <w:p w14:paraId="08CE5E9F" w14:textId="77777777" w:rsidR="001341AE" w:rsidRDefault="001341AE" w:rsidP="001341AE">
      <w:pPr>
        <w:rPr>
          <w:rFonts w:ascii="メイリオ" w:eastAsia="メイリオ" w:hAnsi="メイリオ" w:cs="メイリオ" w:hint="eastAsia"/>
          <w:color w:val="404040"/>
          <w:sz w:val="22"/>
          <w:szCs w:val="22"/>
        </w:rPr>
      </w:pPr>
    </w:p>
    <w:p w14:paraId="7010ADAF" w14:textId="77777777" w:rsidR="001341AE" w:rsidRDefault="001341AE" w:rsidP="001341AE">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園内南側、延養亭と栄唱の間に隣接する蓮池は花葉の池と呼ばれています。</w:t>
      </w:r>
      <w:r>
        <w:rPr>
          <w:rFonts w:ascii="メイリオ" w:eastAsia="メイリオ" w:hAnsi="メイリオ" w:hint="eastAsia"/>
          <w:color w:val="404040"/>
          <w:spacing w:val="8"/>
          <w:sz w:val="22"/>
          <w:szCs w:val="22"/>
        </w:rPr>
        <w:t>6</w:t>
      </w:r>
      <w:r>
        <w:rPr>
          <w:rFonts w:ascii="メイリオ" w:eastAsia="メイリオ" w:hAnsi="メイリオ" w:cs="ＭＳ 明朝" w:hint="eastAsia"/>
          <w:color w:val="404040"/>
          <w:spacing w:val="8"/>
          <w:sz w:val="22"/>
          <w:szCs w:val="22"/>
        </w:rPr>
        <w:t>月中旬から</w:t>
      </w:r>
      <w:r>
        <w:rPr>
          <w:rFonts w:ascii="メイリオ" w:eastAsia="メイリオ" w:hAnsi="メイリオ" w:hint="eastAsia"/>
          <w:color w:val="404040"/>
          <w:spacing w:val="8"/>
          <w:sz w:val="22"/>
          <w:szCs w:val="22"/>
        </w:rPr>
        <w:t>8</w:t>
      </w:r>
      <w:r>
        <w:rPr>
          <w:rFonts w:ascii="メイリオ" w:eastAsia="メイリオ" w:hAnsi="メイリオ" w:cs="ＭＳ 明朝" w:hint="eastAsia"/>
          <w:color w:val="404040"/>
          <w:spacing w:val="8"/>
          <w:sz w:val="22"/>
          <w:szCs w:val="22"/>
        </w:rPr>
        <w:t>月にかけては、一天四海と呼ばれる蓮が直径</w:t>
      </w:r>
      <w:r>
        <w:rPr>
          <w:rFonts w:ascii="メイリオ" w:eastAsia="メイリオ" w:hAnsi="メイリオ" w:hint="eastAsia"/>
          <w:color w:val="404040"/>
          <w:spacing w:val="8"/>
          <w:sz w:val="22"/>
          <w:szCs w:val="22"/>
        </w:rPr>
        <w:t>30cm</w:t>
      </w:r>
      <w:r>
        <w:rPr>
          <w:rFonts w:ascii="メイリオ" w:eastAsia="メイリオ" w:hAnsi="メイリオ" w:cs="ＭＳ 明朝" w:hint="eastAsia"/>
          <w:color w:val="404040"/>
          <w:spacing w:val="8"/>
          <w:sz w:val="22"/>
          <w:szCs w:val="22"/>
        </w:rPr>
        <w:t>にもなる白い花を咲き誇らせます。明け方に花開く蓮の花は、昼過ぎには花びらを閉じてしまいます。池を横切る小さな栄唱橋のたもと近くには大立石と呼ばれる巨石があります。橋の北端には壮麗な枝垂れ桜、南端には楓の木が植わっています。池の向こうに見えるのは、さまざまな種類の草木が茂る二色が岡の林。池の水は園内を蛇行する小川や沢の池から地下水路を通って流れてきており、美しく配置された岩々に注がれていきます。</w:t>
      </w:r>
      <w:r>
        <w:rPr>
          <w:rFonts w:ascii="メイリオ" w:eastAsia="メイリオ" w:hAnsi="メイリオ" w:hint="eastAsia"/>
          <w:color w:val="404040"/>
          <w:spacing w:val="8"/>
          <w:sz w:val="22"/>
          <w:szCs w:val="22"/>
        </w:rPr>
        <w:t xml:space="preserve"> </w:t>
      </w:r>
    </w:p>
    <w:p w14:paraId="6FFA9C3B" w14:textId="77777777" w:rsidR="00EC4C39" w:rsidRPr="001341AE" w:rsidRDefault="00EC4C39" w:rsidP="001341AE">
      <w:pPr>
        <w:rPr>
          <w:rFonts w:eastAsia="Arial"/>
        </w:rPr>
      </w:pPr>
    </w:p>
    <w:sectPr w:rsidR="00EC4C39" w:rsidRPr="001341A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341AE"/>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483614">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