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66512" w14:textId="16DB1951" w:rsidR="001D502A" w:rsidRDefault="001D502A" w:rsidP="001D502A">
      <w:pPr>
        <w:snapToGrid w:val="0"/>
        <w:spacing w:line="0" w:lineRule="atLeast"/>
        <w:outlineLvl w:val="0"/>
        <w:rPr>
          <w:rFonts w:ascii="Meiryo UI" w:eastAsia="Meiryo UI" w:hAnsi="Meiryo UI"/>
          <w:b/>
          <w:color w:val="404040"/>
          <w:sz w:val="22"/>
        </w:rPr>
      </w:pPr>
      <w:r>
        <w:rPr>
          <w:rFonts w:ascii="Meiryo UI" w:eastAsia="Meiryo UI" w:hAnsi="Meiryo UI" w:cs="Arial Unicode MS" w:hint="eastAsia"/>
          <w:b/>
          <w:color w:val="404040"/>
          <w:sz w:val="22"/>
        </w:rPr>
        <w:t>まんのうのひまわり</w:t>
      </w:r>
    </w:p>
    <w:p w14:paraId="391054CB" w14:textId="77777777" w:rsidR="001D502A" w:rsidRDefault="001D502A" w:rsidP="001D502A">
      <w:pPr>
        <w:snapToGrid w:val="0"/>
        <w:spacing w:line="0" w:lineRule="atLeast"/>
        <w:rPr>
          <w:rFonts w:ascii="Meiryo UI" w:eastAsia="Meiryo UI" w:hAnsi="Meiryo UI" w:hint="eastAsia"/>
          <w:color w:val="404040"/>
          <w:sz w:val="22"/>
        </w:rPr>
      </w:pPr>
    </w:p>
    <w:p w14:paraId="4291CB75" w14:textId="77777777" w:rsidR="001D502A" w:rsidRDefault="001D502A" w:rsidP="001D502A">
      <w:pPr>
        <w:snapToGrid w:val="0"/>
        <w:spacing w:line="0" w:lineRule="atLeast"/>
        <w:rPr>
          <w:rFonts w:ascii="Meiryo UI" w:eastAsia="Meiryo UI" w:hAnsi="Meiryo UI" w:hint="eastAsia"/>
          <w:color w:val="404040"/>
          <w:sz w:val="22"/>
        </w:rPr>
      </w:pPr>
      <w:r>
        <w:rPr>
          <w:rFonts w:ascii="Meiryo UI" w:eastAsia="Meiryo UI" w:hAnsi="Meiryo UI" w:cs="Arial Unicode MS" w:hint="eastAsia"/>
          <w:color w:val="404040"/>
          <w:sz w:val="22"/>
        </w:rPr>
        <w:t>まんのう町は香川県の南西部、徳島県との県境近くに位置しています。1989年以降、ここでひまわりの栽培が行われています。同じ年に休耕中の田んぼに種を植えたのが始まりです。町の人口は20,000人未満ですが、120万本のひまわりが咲くこの町には、人口をはるかに上回る数の人々が毎年夏にやってきます。7月には一面に黄色い花が満開に咲き誇ります。同じ月に、町では満開になった花を祝うひまわり祭りを開催しています。ひまわりは見て楽しむ以外にも、この町にとって貴重な観光資源です。以前小学校だった建物を利用して2018年にオープンした地元の工場で、ひまわりの種を搾って油を生産しています。この工場では、まんのう町で採れたひまわりの種だけを使用し、圧搾からボトル詰めまですべての生産工程をこなしています。種に含まれる栄養成分を損なわない低温圧搾法で抽出された油は、添加物や保存料を含まない、オレイン酸が豊富な製品です。まんのうひまわりオイルは、サラダドレッシングの主な原料としても使われています。油かす（油を抽出した種の搾りかす）の一部は「ひまわり牛」と呼ばれる地元産の牛の飼料に使われています。</w:t>
      </w:r>
    </w:p>
    <w:p w14:paraId="0E7F2323" w14:textId="77777777" w:rsidR="0091500B" w:rsidRPr="001D502A" w:rsidRDefault="0091500B" w:rsidP="001D502A"/>
    <w:sectPr w:rsidR="0091500B" w:rsidRPr="001D502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6E0DE9" w14:textId="77777777" w:rsidR="00771700" w:rsidRDefault="00771700" w:rsidP="002A6075">
      <w:r>
        <w:separator/>
      </w:r>
    </w:p>
  </w:endnote>
  <w:endnote w:type="continuationSeparator" w:id="0">
    <w:p w14:paraId="1B79736A" w14:textId="77777777" w:rsidR="00771700" w:rsidRDefault="00771700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609516" w14:textId="77777777" w:rsidR="00771700" w:rsidRDefault="00771700" w:rsidP="002A6075">
      <w:r>
        <w:separator/>
      </w:r>
    </w:p>
  </w:footnote>
  <w:footnote w:type="continuationSeparator" w:id="0">
    <w:p w14:paraId="5A975171" w14:textId="77777777" w:rsidR="00771700" w:rsidRDefault="00771700" w:rsidP="002A6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14781"/>
    <w:rsid w:val="00057493"/>
    <w:rsid w:val="00081E13"/>
    <w:rsid w:val="00082C34"/>
    <w:rsid w:val="000D1090"/>
    <w:rsid w:val="000F26EF"/>
    <w:rsid w:val="00116B59"/>
    <w:rsid w:val="00155DF2"/>
    <w:rsid w:val="001D502A"/>
    <w:rsid w:val="001E6D40"/>
    <w:rsid w:val="001F056D"/>
    <w:rsid w:val="001F6F47"/>
    <w:rsid w:val="0023046F"/>
    <w:rsid w:val="002415B8"/>
    <w:rsid w:val="0024393A"/>
    <w:rsid w:val="00267B06"/>
    <w:rsid w:val="002A6075"/>
    <w:rsid w:val="002E7A91"/>
    <w:rsid w:val="0031063C"/>
    <w:rsid w:val="003824F4"/>
    <w:rsid w:val="003855B2"/>
    <w:rsid w:val="00395717"/>
    <w:rsid w:val="003B648F"/>
    <w:rsid w:val="003B7E88"/>
    <w:rsid w:val="003C370B"/>
    <w:rsid w:val="0041082C"/>
    <w:rsid w:val="004271AE"/>
    <w:rsid w:val="004B2555"/>
    <w:rsid w:val="004B2AFB"/>
    <w:rsid w:val="004B6634"/>
    <w:rsid w:val="004E28EC"/>
    <w:rsid w:val="00542A92"/>
    <w:rsid w:val="00563637"/>
    <w:rsid w:val="005C5727"/>
    <w:rsid w:val="00606451"/>
    <w:rsid w:val="00610462"/>
    <w:rsid w:val="0061687A"/>
    <w:rsid w:val="006319AF"/>
    <w:rsid w:val="006B709E"/>
    <w:rsid w:val="006C52B1"/>
    <w:rsid w:val="006D6D86"/>
    <w:rsid w:val="006F2D4E"/>
    <w:rsid w:val="00716281"/>
    <w:rsid w:val="00721860"/>
    <w:rsid w:val="00727F9F"/>
    <w:rsid w:val="0074467F"/>
    <w:rsid w:val="00771700"/>
    <w:rsid w:val="007A415D"/>
    <w:rsid w:val="007C003B"/>
    <w:rsid w:val="007C2A1D"/>
    <w:rsid w:val="007D3887"/>
    <w:rsid w:val="007F3050"/>
    <w:rsid w:val="008107DE"/>
    <w:rsid w:val="00841C34"/>
    <w:rsid w:val="00867E63"/>
    <w:rsid w:val="0088645F"/>
    <w:rsid w:val="008D2586"/>
    <w:rsid w:val="008E2210"/>
    <w:rsid w:val="0091500B"/>
    <w:rsid w:val="00985697"/>
    <w:rsid w:val="009B4E2A"/>
    <w:rsid w:val="009E30B1"/>
    <w:rsid w:val="009F3DBE"/>
    <w:rsid w:val="00AA3F05"/>
    <w:rsid w:val="00AB4298"/>
    <w:rsid w:val="00AF4658"/>
    <w:rsid w:val="00B102F2"/>
    <w:rsid w:val="00B14C87"/>
    <w:rsid w:val="00BB7374"/>
    <w:rsid w:val="00BC07F6"/>
    <w:rsid w:val="00BC0E3B"/>
    <w:rsid w:val="00BC71DE"/>
    <w:rsid w:val="00BD5639"/>
    <w:rsid w:val="00BD6FEF"/>
    <w:rsid w:val="00C0369F"/>
    <w:rsid w:val="00C97E15"/>
    <w:rsid w:val="00CA0897"/>
    <w:rsid w:val="00CE4272"/>
    <w:rsid w:val="00CF1756"/>
    <w:rsid w:val="00CF4734"/>
    <w:rsid w:val="00D03ED1"/>
    <w:rsid w:val="00D25DD3"/>
    <w:rsid w:val="00DF1329"/>
    <w:rsid w:val="00DF6214"/>
    <w:rsid w:val="00EC0B82"/>
    <w:rsid w:val="00F13158"/>
    <w:rsid w:val="00F16CD0"/>
    <w:rsid w:val="00F2164B"/>
    <w:rsid w:val="00F25A2D"/>
    <w:rsid w:val="00F30013"/>
    <w:rsid w:val="00F6239F"/>
    <w:rsid w:val="00F8246D"/>
    <w:rsid w:val="00FA5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F97BC0F"/>
  <w15:chartTrackingRefBased/>
  <w15:docId w15:val="{233CB7F4-AE20-4A38-BCA6-3B0477AE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F2164B"/>
    <w:pPr>
      <w:keepNext/>
      <w:keepLines/>
      <w:widowControl/>
      <w:spacing w:before="360" w:after="120" w:line="276" w:lineRule="auto"/>
      <w:jc w:val="left"/>
      <w:outlineLvl w:val="1"/>
    </w:pPr>
    <w:rPr>
      <w:rFonts w:ascii="Arial" w:eastAsia="ＭＳ 明朝" w:hAnsi="Arial" w:cs="Arial"/>
      <w:kern w:val="0"/>
      <w:sz w:val="32"/>
      <w:szCs w:val="32"/>
      <w:lang w:val="e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C97E15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F2164B"/>
    <w:rPr>
      <w:rFonts w:ascii="Arial" w:eastAsia="ＭＳ 明朝" w:hAnsi="Arial" w:cs="Arial"/>
      <w:kern w:val="0"/>
      <w:sz w:val="32"/>
      <w:szCs w:val="32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88CB8A-BC1D-4228-BB11-682629E09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TOPPAN</Company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2019-09-09T08:48:00Z</cp:lastPrinted>
  <dcterms:created xsi:type="dcterms:W3CDTF">2022-11-08T13:32:00Z</dcterms:created>
  <dcterms:modified xsi:type="dcterms:W3CDTF">2022-11-08T13:32:00Z</dcterms:modified>
</cp:coreProperties>
</file>