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43A90" w14:textId="77777777" w:rsidR="006F5CBC" w:rsidRDefault="006F5CBC" w:rsidP="006F5CBC">
      <w:pPr>
        <w:widowControl/>
        <w:adjustRightInd w:val="0"/>
        <w:snapToGrid w:val="0"/>
        <w:jc w:val="left"/>
        <w:rPr>
          <w:rFonts w:ascii="Meiryo UI" w:eastAsia="Meiryo UI" w:hAnsi="Meiryo UI" w:cs="ＭＳ Ｐゴシック"/>
          <w:kern w:val="0"/>
          <w:sz w:val="22"/>
        </w:rPr>
      </w:pPr>
      <w:r>
        <w:rPr>
          <w:rFonts w:ascii="Meiryo UI" w:eastAsia="Meiryo UI" w:hAnsi="Meiryo UI" w:cs="Times New Roman" w:hint="eastAsia"/>
          <w:b/>
          <w:kern w:val="0"/>
          <w:sz w:val="22"/>
        </w:rPr>
        <w:t>深川（ふかがわ）製磁と参考館</w:t>
      </w:r>
    </w:p>
    <w:p w14:paraId="37B78B64" w14:textId="77777777" w:rsidR="006F5CBC" w:rsidRDefault="006F5CBC" w:rsidP="006F5CBC">
      <w:pPr>
        <w:widowControl/>
        <w:adjustRightInd w:val="0"/>
        <w:snapToGrid w:val="0"/>
        <w:jc w:val="left"/>
        <w:rPr>
          <w:rFonts w:ascii="Meiryo UI" w:eastAsia="Meiryo UI" w:hAnsi="Meiryo UI" w:cs="Times New Roman" w:hint="eastAsia"/>
          <w:kern w:val="0"/>
          <w:sz w:val="22"/>
        </w:rPr>
      </w:pPr>
      <w:r>
        <w:rPr>
          <w:rFonts w:ascii="Meiryo UI" w:eastAsia="Meiryo UI" w:hAnsi="Meiryo UI" w:cs="Times New Roman" w:hint="eastAsia"/>
          <w:kern w:val="0"/>
          <w:sz w:val="22"/>
        </w:rPr>
        <w:t>1894年に深川忠次（ふかがわちゅうじ）（1871～1934）が深川製磁を設立して以来、その工房と工場はほとんど変わっていない。欧州を旅した忠次は、英国の有名メーカー・ウェッジウッドやドイツのマイセン磁器など西洋の磁器メーカーが用いる技術を学んだ。</w:t>
      </w:r>
    </w:p>
    <w:p w14:paraId="176B5672" w14:textId="77777777" w:rsidR="006F5CBC" w:rsidRDefault="006F5CBC" w:rsidP="006F5CBC">
      <w:pPr>
        <w:widowControl/>
        <w:adjustRightInd w:val="0"/>
        <w:snapToGrid w:val="0"/>
        <w:jc w:val="left"/>
        <w:rPr>
          <w:rFonts w:ascii="Meiryo UI" w:eastAsia="Meiryo UI" w:hAnsi="Meiryo UI" w:cs="Times New Roman" w:hint="eastAsia"/>
          <w:kern w:val="0"/>
          <w:sz w:val="22"/>
        </w:rPr>
      </w:pPr>
    </w:p>
    <w:p w14:paraId="0BE00219" w14:textId="77777777" w:rsidR="006F5CBC" w:rsidRDefault="006F5CBC" w:rsidP="006F5CBC">
      <w:pPr>
        <w:widowControl/>
        <w:adjustRightInd w:val="0"/>
        <w:snapToGrid w:val="0"/>
        <w:jc w:val="left"/>
        <w:rPr>
          <w:rFonts w:ascii="Meiryo UI" w:eastAsia="Meiryo UI" w:hAnsi="Meiryo UI" w:cs="Times New Roman" w:hint="eastAsia"/>
          <w:kern w:val="0"/>
          <w:sz w:val="22"/>
        </w:rPr>
      </w:pPr>
      <w:r>
        <w:rPr>
          <w:rFonts w:ascii="Meiryo UI" w:eastAsia="Meiryo UI" w:hAnsi="Meiryo UI" w:cs="Times New Roman" w:hint="eastAsia"/>
          <w:kern w:val="0"/>
          <w:sz w:val="22"/>
        </w:rPr>
        <w:t>海外への輸出歴が長く、佐世保（させぼ）海軍基地とも近かったことから、19世紀（1800年代）の終わり以来、会社では多くの大使や海軍将校をもてなしてきた。貴賓室には、このような高官たちが滞在中に装飾を施した記念の陶芸品が展示されている。</w:t>
      </w:r>
    </w:p>
    <w:p w14:paraId="2BBD32C7" w14:textId="77777777" w:rsidR="006F5CBC" w:rsidRDefault="006F5CBC" w:rsidP="006F5CBC">
      <w:pPr>
        <w:widowControl/>
        <w:adjustRightInd w:val="0"/>
        <w:snapToGrid w:val="0"/>
        <w:jc w:val="left"/>
        <w:rPr>
          <w:rFonts w:ascii="Meiryo UI" w:eastAsia="Meiryo UI" w:hAnsi="Meiryo UI" w:cs="Times New Roman" w:hint="eastAsia"/>
          <w:kern w:val="0"/>
          <w:sz w:val="22"/>
        </w:rPr>
      </w:pPr>
    </w:p>
    <w:p w14:paraId="1451D0E4" w14:textId="77777777" w:rsidR="006F5CBC" w:rsidRDefault="006F5CBC" w:rsidP="006F5CBC">
      <w:pPr>
        <w:widowControl/>
        <w:adjustRightInd w:val="0"/>
        <w:snapToGrid w:val="0"/>
        <w:jc w:val="left"/>
        <w:rPr>
          <w:rFonts w:ascii="Meiryo UI" w:eastAsia="Meiryo UI" w:hAnsi="Meiryo UI" w:cs="Times New Roman" w:hint="eastAsia"/>
          <w:kern w:val="0"/>
          <w:sz w:val="22"/>
        </w:rPr>
      </w:pPr>
      <w:bookmarkStart w:id="0" w:name="_Hlk63862543"/>
      <w:r>
        <w:rPr>
          <w:rFonts w:ascii="Meiryo UI" w:eastAsia="Meiryo UI" w:hAnsi="Meiryo UI" w:cs="Times New Roman" w:hint="eastAsia"/>
          <w:kern w:val="0"/>
          <w:sz w:val="22"/>
        </w:rPr>
        <w:t>1910年、深川製磁は磁器のテーブルウェアの納入者として宮内庁御用達を拝命した。</w:t>
      </w:r>
      <w:bookmarkEnd w:id="0"/>
      <w:r>
        <w:rPr>
          <w:rFonts w:ascii="Meiryo UI" w:eastAsia="Meiryo UI" w:hAnsi="Meiryo UI" w:cs="Times New Roman" w:hint="eastAsia"/>
          <w:kern w:val="0"/>
          <w:sz w:val="22"/>
        </w:rPr>
        <w:t>本店の2階の参考館は歴史を感じさせる展示室となっており、リクエストをすれば、皇族の方々のご成婚やご誕生など皇室の重要祝賀行事のほか、晩餐会や日常生活でお使いになっているものとまったく同じ御食器類を見ることができる。これらの器にあしらわれている花や動物などの多くのシンボルは、皇族にとって特別な意味を持つものである。</w:t>
      </w:r>
    </w:p>
    <w:p w14:paraId="21C77114" w14:textId="77777777" w:rsidR="006F5CBC" w:rsidRDefault="006F5CBC" w:rsidP="006F5CBC">
      <w:pPr>
        <w:widowControl/>
        <w:adjustRightInd w:val="0"/>
        <w:snapToGrid w:val="0"/>
        <w:jc w:val="left"/>
        <w:rPr>
          <w:rFonts w:ascii="Meiryo UI" w:eastAsia="Meiryo UI" w:hAnsi="Meiryo UI" w:cs="Times New Roman" w:hint="eastAsia"/>
          <w:kern w:val="0"/>
          <w:sz w:val="22"/>
        </w:rPr>
      </w:pPr>
    </w:p>
    <w:p w14:paraId="7B49D338" w14:textId="77777777" w:rsidR="006F5CBC" w:rsidRDefault="006F5CBC" w:rsidP="006F5CBC">
      <w:pPr>
        <w:widowControl/>
        <w:adjustRightInd w:val="0"/>
        <w:snapToGrid w:val="0"/>
        <w:jc w:val="left"/>
        <w:rPr>
          <w:rFonts w:ascii="Times New Roman" w:eastAsia="Meiryo UI" w:hAnsi="Times New Roman" w:cs="Times New Roman" w:hint="eastAsia"/>
          <w:kern w:val="0"/>
          <w:sz w:val="22"/>
        </w:rPr>
      </w:pPr>
      <w:r>
        <w:rPr>
          <w:rFonts w:ascii="Meiryo UI" w:eastAsia="Meiryo UI" w:hAnsi="Meiryo UI" w:cs="Times New Roman" w:hint="eastAsia"/>
          <w:kern w:val="0"/>
          <w:sz w:val="22"/>
        </w:rPr>
        <w:t>忠次の会社に対する思いを表すため、深川製磁の商標にも象徴主義が用いられている。これまで様々な目的に対して様々な商標が用いられてきたが、歴史的に重要とされてきたのが富士山の流水である。富士山は日本の最も有名なシンボルのひとつで、流水は貿易の流れを表している。</w:t>
      </w:r>
    </w:p>
    <w:p w14:paraId="5069BA63" w14:textId="77777777" w:rsidR="000609C4" w:rsidRPr="006F5CBC" w:rsidRDefault="000609C4" w:rsidP="006F5CBC"/>
    <w:sectPr w:rsidR="000609C4" w:rsidRPr="006F5CB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6D945" w14:textId="77777777" w:rsidR="0078170F" w:rsidRDefault="0078170F" w:rsidP="002A6075">
      <w:r>
        <w:separator/>
      </w:r>
    </w:p>
  </w:endnote>
  <w:endnote w:type="continuationSeparator" w:id="0">
    <w:p w14:paraId="6E17F831" w14:textId="77777777" w:rsidR="0078170F" w:rsidRDefault="0078170F" w:rsidP="002A6075">
      <w:r>
        <w:continuationSeparator/>
      </w:r>
    </w:p>
  </w:endnote>
  <w:endnote w:type="continuationNotice" w:id="1">
    <w:p w14:paraId="1EEF64C5" w14:textId="77777777" w:rsidR="0078170F" w:rsidRDefault="007817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54C1D" w14:textId="77777777" w:rsidR="0078170F" w:rsidRDefault="0078170F" w:rsidP="002A6075">
      <w:r>
        <w:separator/>
      </w:r>
    </w:p>
  </w:footnote>
  <w:footnote w:type="continuationSeparator" w:id="0">
    <w:p w14:paraId="35BCDCDB" w14:textId="77777777" w:rsidR="0078170F" w:rsidRDefault="0078170F" w:rsidP="002A6075">
      <w:r>
        <w:continuationSeparator/>
      </w:r>
    </w:p>
  </w:footnote>
  <w:footnote w:type="continuationNotice" w:id="1">
    <w:p w14:paraId="047F649A" w14:textId="77777777" w:rsidR="0078170F" w:rsidRDefault="0078170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9096E"/>
    <w:multiLevelType w:val="hybridMultilevel"/>
    <w:tmpl w:val="48845868"/>
    <w:lvl w:ilvl="0" w:tplc="FE106404">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8F"/>
    <w:rsid w:val="000124FF"/>
    <w:rsid w:val="00014781"/>
    <w:rsid w:val="00030B95"/>
    <w:rsid w:val="00032882"/>
    <w:rsid w:val="000350D8"/>
    <w:rsid w:val="00054C48"/>
    <w:rsid w:val="00057493"/>
    <w:rsid w:val="00060405"/>
    <w:rsid w:val="000609C4"/>
    <w:rsid w:val="00063BA0"/>
    <w:rsid w:val="0006648F"/>
    <w:rsid w:val="00076156"/>
    <w:rsid w:val="000769A0"/>
    <w:rsid w:val="00097F5B"/>
    <w:rsid w:val="000A1419"/>
    <w:rsid w:val="000A7F75"/>
    <w:rsid w:val="000C051A"/>
    <w:rsid w:val="000C1356"/>
    <w:rsid w:val="000D1090"/>
    <w:rsid w:val="000E2100"/>
    <w:rsid w:val="000E6007"/>
    <w:rsid w:val="000F433A"/>
    <w:rsid w:val="001078AB"/>
    <w:rsid w:val="001119DA"/>
    <w:rsid w:val="001160E8"/>
    <w:rsid w:val="00125F91"/>
    <w:rsid w:val="00145391"/>
    <w:rsid w:val="0015152E"/>
    <w:rsid w:val="0015336B"/>
    <w:rsid w:val="00153940"/>
    <w:rsid w:val="00167A73"/>
    <w:rsid w:val="001703C7"/>
    <w:rsid w:val="00176AF1"/>
    <w:rsid w:val="00187FDD"/>
    <w:rsid w:val="00190061"/>
    <w:rsid w:val="001A2890"/>
    <w:rsid w:val="001C4724"/>
    <w:rsid w:val="001C556D"/>
    <w:rsid w:val="001C6E7E"/>
    <w:rsid w:val="001D1BAE"/>
    <w:rsid w:val="001D4B45"/>
    <w:rsid w:val="001D7CE2"/>
    <w:rsid w:val="001E3330"/>
    <w:rsid w:val="001E3513"/>
    <w:rsid w:val="001E5ABF"/>
    <w:rsid w:val="00203091"/>
    <w:rsid w:val="00204F15"/>
    <w:rsid w:val="00212071"/>
    <w:rsid w:val="00213C7C"/>
    <w:rsid w:val="002204C8"/>
    <w:rsid w:val="002212D3"/>
    <w:rsid w:val="00225072"/>
    <w:rsid w:val="002274C1"/>
    <w:rsid w:val="0023046F"/>
    <w:rsid w:val="00236EEC"/>
    <w:rsid w:val="002403F4"/>
    <w:rsid w:val="002575A0"/>
    <w:rsid w:val="002632C0"/>
    <w:rsid w:val="00267B06"/>
    <w:rsid w:val="002700E8"/>
    <w:rsid w:val="00286A31"/>
    <w:rsid w:val="00287AA3"/>
    <w:rsid w:val="002A080F"/>
    <w:rsid w:val="002A243B"/>
    <w:rsid w:val="002A6075"/>
    <w:rsid w:val="002D3D5A"/>
    <w:rsid w:val="002E4548"/>
    <w:rsid w:val="002E6E14"/>
    <w:rsid w:val="002F63B3"/>
    <w:rsid w:val="0031675A"/>
    <w:rsid w:val="00326AF3"/>
    <w:rsid w:val="00326C60"/>
    <w:rsid w:val="0033477A"/>
    <w:rsid w:val="003420C1"/>
    <w:rsid w:val="00347BCD"/>
    <w:rsid w:val="0036165A"/>
    <w:rsid w:val="00372720"/>
    <w:rsid w:val="00373568"/>
    <w:rsid w:val="003810A7"/>
    <w:rsid w:val="003824F4"/>
    <w:rsid w:val="003855B2"/>
    <w:rsid w:val="00395717"/>
    <w:rsid w:val="003A18B1"/>
    <w:rsid w:val="003A3077"/>
    <w:rsid w:val="003A3520"/>
    <w:rsid w:val="003B648F"/>
    <w:rsid w:val="003B7E88"/>
    <w:rsid w:val="003F2EFC"/>
    <w:rsid w:val="0040304E"/>
    <w:rsid w:val="00404496"/>
    <w:rsid w:val="004057D8"/>
    <w:rsid w:val="0041082C"/>
    <w:rsid w:val="004220B6"/>
    <w:rsid w:val="004523D8"/>
    <w:rsid w:val="00456412"/>
    <w:rsid w:val="0046162E"/>
    <w:rsid w:val="00461D4E"/>
    <w:rsid w:val="004659D7"/>
    <w:rsid w:val="00467857"/>
    <w:rsid w:val="00473494"/>
    <w:rsid w:val="00476FD1"/>
    <w:rsid w:val="0049268C"/>
    <w:rsid w:val="004A07FA"/>
    <w:rsid w:val="004B2555"/>
    <w:rsid w:val="004B2AFB"/>
    <w:rsid w:val="004B3451"/>
    <w:rsid w:val="004B4793"/>
    <w:rsid w:val="004B6634"/>
    <w:rsid w:val="004C14C0"/>
    <w:rsid w:val="004C1B61"/>
    <w:rsid w:val="004C4B53"/>
    <w:rsid w:val="004E4E7A"/>
    <w:rsid w:val="004E662F"/>
    <w:rsid w:val="004F5D9E"/>
    <w:rsid w:val="004F6973"/>
    <w:rsid w:val="00510740"/>
    <w:rsid w:val="00516D1A"/>
    <w:rsid w:val="00517FEB"/>
    <w:rsid w:val="00524833"/>
    <w:rsid w:val="005263CB"/>
    <w:rsid w:val="005269B3"/>
    <w:rsid w:val="00530481"/>
    <w:rsid w:val="005372CF"/>
    <w:rsid w:val="00542A92"/>
    <w:rsid w:val="0055258D"/>
    <w:rsid w:val="00554662"/>
    <w:rsid w:val="00576CC7"/>
    <w:rsid w:val="00577C4D"/>
    <w:rsid w:val="00580A60"/>
    <w:rsid w:val="005A4E44"/>
    <w:rsid w:val="005B244B"/>
    <w:rsid w:val="005C7054"/>
    <w:rsid w:val="005D55F4"/>
    <w:rsid w:val="005F7255"/>
    <w:rsid w:val="005F745D"/>
    <w:rsid w:val="006022A4"/>
    <w:rsid w:val="006055E3"/>
    <w:rsid w:val="00606451"/>
    <w:rsid w:val="00610462"/>
    <w:rsid w:val="006110E3"/>
    <w:rsid w:val="00611353"/>
    <w:rsid w:val="00612492"/>
    <w:rsid w:val="0061687A"/>
    <w:rsid w:val="006241E8"/>
    <w:rsid w:val="00625303"/>
    <w:rsid w:val="00627D41"/>
    <w:rsid w:val="0063055D"/>
    <w:rsid w:val="00635BA7"/>
    <w:rsid w:val="00643BEA"/>
    <w:rsid w:val="006476E9"/>
    <w:rsid w:val="00654653"/>
    <w:rsid w:val="0066188B"/>
    <w:rsid w:val="00663128"/>
    <w:rsid w:val="006823FE"/>
    <w:rsid w:val="00684AB8"/>
    <w:rsid w:val="00692F20"/>
    <w:rsid w:val="006A3934"/>
    <w:rsid w:val="006B27EE"/>
    <w:rsid w:val="006C52B1"/>
    <w:rsid w:val="006D020B"/>
    <w:rsid w:val="006D4265"/>
    <w:rsid w:val="006D5D7A"/>
    <w:rsid w:val="006D6D86"/>
    <w:rsid w:val="006E320C"/>
    <w:rsid w:val="006F125E"/>
    <w:rsid w:val="006F2D4E"/>
    <w:rsid w:val="006F5CBC"/>
    <w:rsid w:val="00703334"/>
    <w:rsid w:val="007066E2"/>
    <w:rsid w:val="00716281"/>
    <w:rsid w:val="00721860"/>
    <w:rsid w:val="00726F3C"/>
    <w:rsid w:val="00727F9F"/>
    <w:rsid w:val="00730FAE"/>
    <w:rsid w:val="007336FA"/>
    <w:rsid w:val="007366B7"/>
    <w:rsid w:val="00756016"/>
    <w:rsid w:val="0076165C"/>
    <w:rsid w:val="0076192A"/>
    <w:rsid w:val="007713AF"/>
    <w:rsid w:val="0078170F"/>
    <w:rsid w:val="007859A0"/>
    <w:rsid w:val="007A415D"/>
    <w:rsid w:val="007A6245"/>
    <w:rsid w:val="007A66F4"/>
    <w:rsid w:val="007B324C"/>
    <w:rsid w:val="007B577B"/>
    <w:rsid w:val="007B6BB0"/>
    <w:rsid w:val="007C2A1D"/>
    <w:rsid w:val="007E0ECF"/>
    <w:rsid w:val="007F236F"/>
    <w:rsid w:val="007F3050"/>
    <w:rsid w:val="007F3960"/>
    <w:rsid w:val="008048F2"/>
    <w:rsid w:val="00824A92"/>
    <w:rsid w:val="00831B61"/>
    <w:rsid w:val="00841C34"/>
    <w:rsid w:val="0084666B"/>
    <w:rsid w:val="008502C7"/>
    <w:rsid w:val="0085068B"/>
    <w:rsid w:val="00855382"/>
    <w:rsid w:val="00857C42"/>
    <w:rsid w:val="00875020"/>
    <w:rsid w:val="00876845"/>
    <w:rsid w:val="008804E1"/>
    <w:rsid w:val="00885BE3"/>
    <w:rsid w:val="0088645F"/>
    <w:rsid w:val="00892ED2"/>
    <w:rsid w:val="00896BFE"/>
    <w:rsid w:val="008A6A97"/>
    <w:rsid w:val="008B07AE"/>
    <w:rsid w:val="008B2E85"/>
    <w:rsid w:val="008B58AE"/>
    <w:rsid w:val="008C408D"/>
    <w:rsid w:val="008C6904"/>
    <w:rsid w:val="008C6D67"/>
    <w:rsid w:val="008C6FEB"/>
    <w:rsid w:val="008D2586"/>
    <w:rsid w:val="008D5A21"/>
    <w:rsid w:val="008D6719"/>
    <w:rsid w:val="008E0DAC"/>
    <w:rsid w:val="008E0E11"/>
    <w:rsid w:val="008E2210"/>
    <w:rsid w:val="008F2E0B"/>
    <w:rsid w:val="00907EB6"/>
    <w:rsid w:val="00910512"/>
    <w:rsid w:val="0091603E"/>
    <w:rsid w:val="00916973"/>
    <w:rsid w:val="00930957"/>
    <w:rsid w:val="00930D2A"/>
    <w:rsid w:val="00942711"/>
    <w:rsid w:val="00945692"/>
    <w:rsid w:val="00953E7E"/>
    <w:rsid w:val="00953FF3"/>
    <w:rsid w:val="009548CB"/>
    <w:rsid w:val="00955F2D"/>
    <w:rsid w:val="009613DE"/>
    <w:rsid w:val="00964B60"/>
    <w:rsid w:val="00975A15"/>
    <w:rsid w:val="009760CC"/>
    <w:rsid w:val="00977C69"/>
    <w:rsid w:val="009833E1"/>
    <w:rsid w:val="009931E1"/>
    <w:rsid w:val="00994667"/>
    <w:rsid w:val="00995BF9"/>
    <w:rsid w:val="0099776C"/>
    <w:rsid w:val="009A27EF"/>
    <w:rsid w:val="009B294F"/>
    <w:rsid w:val="009B4506"/>
    <w:rsid w:val="009B4E2A"/>
    <w:rsid w:val="009C14A9"/>
    <w:rsid w:val="009F01F0"/>
    <w:rsid w:val="009F1AD4"/>
    <w:rsid w:val="009F3DBE"/>
    <w:rsid w:val="009F5FFD"/>
    <w:rsid w:val="00A00ED9"/>
    <w:rsid w:val="00A0197C"/>
    <w:rsid w:val="00A04770"/>
    <w:rsid w:val="00A24F22"/>
    <w:rsid w:val="00A36616"/>
    <w:rsid w:val="00A367D5"/>
    <w:rsid w:val="00A431F0"/>
    <w:rsid w:val="00A47293"/>
    <w:rsid w:val="00A47F38"/>
    <w:rsid w:val="00A54D70"/>
    <w:rsid w:val="00A56048"/>
    <w:rsid w:val="00A81DC6"/>
    <w:rsid w:val="00A82FCA"/>
    <w:rsid w:val="00A8429D"/>
    <w:rsid w:val="00A93772"/>
    <w:rsid w:val="00A93D21"/>
    <w:rsid w:val="00AA069D"/>
    <w:rsid w:val="00AA53E8"/>
    <w:rsid w:val="00AB002D"/>
    <w:rsid w:val="00AB1D2B"/>
    <w:rsid w:val="00AC47A1"/>
    <w:rsid w:val="00AC4EC2"/>
    <w:rsid w:val="00AC5A8B"/>
    <w:rsid w:val="00AD636B"/>
    <w:rsid w:val="00AF0267"/>
    <w:rsid w:val="00AF29C4"/>
    <w:rsid w:val="00B0170A"/>
    <w:rsid w:val="00B03339"/>
    <w:rsid w:val="00B12625"/>
    <w:rsid w:val="00B13504"/>
    <w:rsid w:val="00B26B89"/>
    <w:rsid w:val="00B26F99"/>
    <w:rsid w:val="00B3352C"/>
    <w:rsid w:val="00B37603"/>
    <w:rsid w:val="00B53F50"/>
    <w:rsid w:val="00B54164"/>
    <w:rsid w:val="00B5441D"/>
    <w:rsid w:val="00B56D51"/>
    <w:rsid w:val="00B56EE3"/>
    <w:rsid w:val="00B83545"/>
    <w:rsid w:val="00B84F0A"/>
    <w:rsid w:val="00B852A2"/>
    <w:rsid w:val="00B9583A"/>
    <w:rsid w:val="00B96A50"/>
    <w:rsid w:val="00BA17FB"/>
    <w:rsid w:val="00BA28CB"/>
    <w:rsid w:val="00BA30C7"/>
    <w:rsid w:val="00BA3A8A"/>
    <w:rsid w:val="00BB0971"/>
    <w:rsid w:val="00BC07F6"/>
    <w:rsid w:val="00BC08F2"/>
    <w:rsid w:val="00BC0E3B"/>
    <w:rsid w:val="00BC713D"/>
    <w:rsid w:val="00BC7872"/>
    <w:rsid w:val="00BD122E"/>
    <w:rsid w:val="00BD1E0C"/>
    <w:rsid w:val="00BD2296"/>
    <w:rsid w:val="00BF3582"/>
    <w:rsid w:val="00BF6946"/>
    <w:rsid w:val="00C33213"/>
    <w:rsid w:val="00C340F1"/>
    <w:rsid w:val="00C4573A"/>
    <w:rsid w:val="00C52D82"/>
    <w:rsid w:val="00C55215"/>
    <w:rsid w:val="00CB0DED"/>
    <w:rsid w:val="00CC256D"/>
    <w:rsid w:val="00CE4272"/>
    <w:rsid w:val="00CE4DD5"/>
    <w:rsid w:val="00CF1756"/>
    <w:rsid w:val="00CF4734"/>
    <w:rsid w:val="00D06C90"/>
    <w:rsid w:val="00D2212B"/>
    <w:rsid w:val="00D22883"/>
    <w:rsid w:val="00D242DE"/>
    <w:rsid w:val="00D363E6"/>
    <w:rsid w:val="00D46460"/>
    <w:rsid w:val="00D46507"/>
    <w:rsid w:val="00D5147D"/>
    <w:rsid w:val="00D7037B"/>
    <w:rsid w:val="00D71990"/>
    <w:rsid w:val="00D7231A"/>
    <w:rsid w:val="00D772C1"/>
    <w:rsid w:val="00D86E41"/>
    <w:rsid w:val="00DA2525"/>
    <w:rsid w:val="00DA78C5"/>
    <w:rsid w:val="00DB07B1"/>
    <w:rsid w:val="00DB17FB"/>
    <w:rsid w:val="00DB4995"/>
    <w:rsid w:val="00DB75DC"/>
    <w:rsid w:val="00DC290D"/>
    <w:rsid w:val="00DC7B03"/>
    <w:rsid w:val="00DD1B6D"/>
    <w:rsid w:val="00DD2894"/>
    <w:rsid w:val="00DE0B54"/>
    <w:rsid w:val="00DE1AF9"/>
    <w:rsid w:val="00DE4D8A"/>
    <w:rsid w:val="00DF1329"/>
    <w:rsid w:val="00E00868"/>
    <w:rsid w:val="00E05C97"/>
    <w:rsid w:val="00E13E02"/>
    <w:rsid w:val="00E402EF"/>
    <w:rsid w:val="00E45873"/>
    <w:rsid w:val="00E81146"/>
    <w:rsid w:val="00E916E4"/>
    <w:rsid w:val="00E951E8"/>
    <w:rsid w:val="00EA5A6A"/>
    <w:rsid w:val="00EA6BB2"/>
    <w:rsid w:val="00EB3EDA"/>
    <w:rsid w:val="00EB4710"/>
    <w:rsid w:val="00EB4813"/>
    <w:rsid w:val="00EB4E1B"/>
    <w:rsid w:val="00EB558E"/>
    <w:rsid w:val="00EB5E3B"/>
    <w:rsid w:val="00EB6A43"/>
    <w:rsid w:val="00EC04CF"/>
    <w:rsid w:val="00EC34CD"/>
    <w:rsid w:val="00EC35DD"/>
    <w:rsid w:val="00EC4D98"/>
    <w:rsid w:val="00ED3C1E"/>
    <w:rsid w:val="00EF0543"/>
    <w:rsid w:val="00EF49A6"/>
    <w:rsid w:val="00EF70E7"/>
    <w:rsid w:val="00F02D3D"/>
    <w:rsid w:val="00F12C68"/>
    <w:rsid w:val="00F2714F"/>
    <w:rsid w:val="00F34FFE"/>
    <w:rsid w:val="00F4240E"/>
    <w:rsid w:val="00F46B57"/>
    <w:rsid w:val="00F611E4"/>
    <w:rsid w:val="00F61595"/>
    <w:rsid w:val="00F6239F"/>
    <w:rsid w:val="00F6523D"/>
    <w:rsid w:val="00F757F4"/>
    <w:rsid w:val="00F82A36"/>
    <w:rsid w:val="00F9256E"/>
    <w:rsid w:val="00F93382"/>
    <w:rsid w:val="00F97978"/>
    <w:rsid w:val="00FA24CA"/>
    <w:rsid w:val="00FB1437"/>
    <w:rsid w:val="00FB42E9"/>
    <w:rsid w:val="00FB6125"/>
    <w:rsid w:val="00FD2911"/>
    <w:rsid w:val="00FD3FD1"/>
    <w:rsid w:val="00FD470D"/>
    <w:rsid w:val="00FE32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4BF71E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A5A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A080F"/>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2A080F"/>
    <w:rPr>
      <w:i/>
      <w:iCs/>
    </w:rPr>
  </w:style>
  <w:style w:type="character" w:customStyle="1" w:styleId="apple-converted-space">
    <w:name w:val="apple-converted-space"/>
    <w:basedOn w:val="a0"/>
    <w:rsid w:val="002A080F"/>
  </w:style>
  <w:style w:type="character" w:styleId="ab">
    <w:name w:val="annotation reference"/>
    <w:basedOn w:val="a0"/>
    <w:uiPriority w:val="99"/>
    <w:semiHidden/>
    <w:unhideWhenUsed/>
    <w:rsid w:val="004C1B61"/>
    <w:rPr>
      <w:sz w:val="16"/>
      <w:szCs w:val="16"/>
    </w:rPr>
  </w:style>
  <w:style w:type="paragraph" w:styleId="ac">
    <w:name w:val="annotation text"/>
    <w:basedOn w:val="a"/>
    <w:link w:val="ad"/>
    <w:uiPriority w:val="99"/>
    <w:unhideWhenUsed/>
    <w:rsid w:val="004C1B61"/>
    <w:rPr>
      <w:sz w:val="20"/>
      <w:szCs w:val="20"/>
    </w:rPr>
  </w:style>
  <w:style w:type="character" w:customStyle="1" w:styleId="ad">
    <w:name w:val="コメント文字列 (文字)"/>
    <w:basedOn w:val="a0"/>
    <w:link w:val="ac"/>
    <w:uiPriority w:val="99"/>
    <w:rsid w:val="004C1B61"/>
    <w:rPr>
      <w:sz w:val="20"/>
      <w:szCs w:val="20"/>
    </w:rPr>
  </w:style>
  <w:style w:type="paragraph" w:styleId="ae">
    <w:name w:val="annotation subject"/>
    <w:basedOn w:val="ac"/>
    <w:next w:val="ac"/>
    <w:link w:val="af"/>
    <w:uiPriority w:val="99"/>
    <w:semiHidden/>
    <w:unhideWhenUsed/>
    <w:rsid w:val="004C1B61"/>
    <w:rPr>
      <w:b/>
      <w:bCs/>
    </w:rPr>
  </w:style>
  <w:style w:type="character" w:customStyle="1" w:styleId="af">
    <w:name w:val="コメント内容 (文字)"/>
    <w:basedOn w:val="ad"/>
    <w:link w:val="ae"/>
    <w:uiPriority w:val="99"/>
    <w:semiHidden/>
    <w:rsid w:val="004C1B61"/>
    <w:rPr>
      <w:b/>
      <w:bCs/>
      <w:sz w:val="20"/>
      <w:szCs w:val="20"/>
    </w:rPr>
  </w:style>
  <w:style w:type="character" w:styleId="af0">
    <w:name w:val="Hyperlink"/>
    <w:basedOn w:val="a0"/>
    <w:uiPriority w:val="99"/>
    <w:unhideWhenUsed/>
    <w:rsid w:val="00F93382"/>
    <w:rPr>
      <w:color w:val="0000FF"/>
      <w:u w:val="single"/>
    </w:rPr>
  </w:style>
  <w:style w:type="character" w:styleId="af1">
    <w:name w:val="Placeholder Text"/>
    <w:basedOn w:val="a0"/>
    <w:uiPriority w:val="99"/>
    <w:semiHidden/>
    <w:rsid w:val="00BF3582"/>
    <w:rPr>
      <w:color w:val="808080"/>
    </w:rPr>
  </w:style>
  <w:style w:type="character" w:customStyle="1" w:styleId="11">
    <w:name w:val="未解決のメンション1"/>
    <w:basedOn w:val="a0"/>
    <w:uiPriority w:val="99"/>
    <w:rsid w:val="00611353"/>
    <w:rPr>
      <w:color w:val="605E5C"/>
      <w:shd w:val="clear" w:color="auto" w:fill="E1DFDD"/>
    </w:rPr>
  </w:style>
  <w:style w:type="paragraph" w:styleId="af2">
    <w:name w:val="Revision"/>
    <w:hidden/>
    <w:uiPriority w:val="99"/>
    <w:semiHidden/>
    <w:rsid w:val="00AA53E8"/>
    <w:rPr>
      <w:kern w:val="0"/>
      <w:sz w:val="22"/>
    </w:rPr>
  </w:style>
  <w:style w:type="character" w:styleId="af3">
    <w:name w:val="FollowedHyperlink"/>
    <w:basedOn w:val="a0"/>
    <w:uiPriority w:val="99"/>
    <w:semiHidden/>
    <w:unhideWhenUsed/>
    <w:rsid w:val="00BB0971"/>
    <w:rPr>
      <w:color w:val="954F72" w:themeColor="followedHyperlink"/>
      <w:u w:val="single"/>
    </w:rPr>
  </w:style>
  <w:style w:type="paragraph" w:styleId="af4">
    <w:name w:val="List Paragraph"/>
    <w:basedOn w:val="a"/>
    <w:uiPriority w:val="34"/>
    <w:qFormat/>
    <w:rsid w:val="005F7255"/>
    <w:pPr>
      <w:ind w:left="720"/>
      <w:contextualSpacing/>
    </w:pPr>
  </w:style>
  <w:style w:type="character" w:customStyle="1" w:styleId="10">
    <w:name w:val="見出し 1 (文字)"/>
    <w:basedOn w:val="a0"/>
    <w:link w:val="1"/>
    <w:uiPriority w:val="9"/>
    <w:rsid w:val="00EA5A6A"/>
    <w:rPr>
      <w:rFonts w:asciiTheme="majorHAnsi" w:eastAsiaTheme="majorEastAsia" w:hAnsiTheme="majorHAnsi" w:cstheme="majorBidi"/>
      <w:color w:val="2E74B5" w:themeColor="accent1" w:themeShade="BF"/>
      <w:sz w:val="32"/>
      <w:szCs w:val="32"/>
    </w:rPr>
  </w:style>
  <w:style w:type="numbering" w:customStyle="1" w:styleId="NoList1">
    <w:name w:val="No List1"/>
    <w:next w:val="a2"/>
    <w:uiPriority w:val="99"/>
    <w:semiHidden/>
    <w:unhideWhenUsed/>
    <w:rsid w:val="000609C4"/>
  </w:style>
  <w:style w:type="character" w:styleId="af5">
    <w:name w:val="page number"/>
    <w:basedOn w:val="a0"/>
    <w:uiPriority w:val="99"/>
    <w:semiHidden/>
    <w:unhideWhenUsed/>
    <w:rsid w:val="000609C4"/>
  </w:style>
  <w:style w:type="numbering" w:customStyle="1" w:styleId="NoList2">
    <w:name w:val="No List2"/>
    <w:next w:val="a2"/>
    <w:uiPriority w:val="99"/>
    <w:semiHidden/>
    <w:unhideWhenUsed/>
    <w:rsid w:val="000609C4"/>
  </w:style>
  <w:style w:type="table" w:customStyle="1" w:styleId="TableGrid1">
    <w:name w:val="Table Grid1"/>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NoList3">
    <w:name w:val="No List3"/>
    <w:next w:val="a2"/>
    <w:uiPriority w:val="99"/>
    <w:semiHidden/>
    <w:unhideWhenUsed/>
    <w:rsid w:val="000609C4"/>
  </w:style>
  <w:style w:type="table" w:customStyle="1" w:styleId="TableGrid2">
    <w:name w:val="Table Grid2"/>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719">
      <w:bodyDiv w:val="1"/>
      <w:marLeft w:val="0"/>
      <w:marRight w:val="0"/>
      <w:marTop w:val="0"/>
      <w:marBottom w:val="0"/>
      <w:divBdr>
        <w:top w:val="none" w:sz="0" w:space="0" w:color="auto"/>
        <w:left w:val="none" w:sz="0" w:space="0" w:color="auto"/>
        <w:bottom w:val="none" w:sz="0" w:space="0" w:color="auto"/>
        <w:right w:val="none" w:sz="0" w:space="0" w:color="auto"/>
      </w:divBdr>
    </w:div>
    <w:div w:id="52582601">
      <w:bodyDiv w:val="1"/>
      <w:marLeft w:val="0"/>
      <w:marRight w:val="0"/>
      <w:marTop w:val="0"/>
      <w:marBottom w:val="0"/>
      <w:divBdr>
        <w:top w:val="none" w:sz="0" w:space="0" w:color="auto"/>
        <w:left w:val="none" w:sz="0" w:space="0" w:color="auto"/>
        <w:bottom w:val="none" w:sz="0" w:space="0" w:color="auto"/>
        <w:right w:val="none" w:sz="0" w:space="0" w:color="auto"/>
      </w:divBdr>
    </w:div>
    <w:div w:id="55668612">
      <w:bodyDiv w:val="1"/>
      <w:marLeft w:val="0"/>
      <w:marRight w:val="0"/>
      <w:marTop w:val="0"/>
      <w:marBottom w:val="0"/>
      <w:divBdr>
        <w:top w:val="none" w:sz="0" w:space="0" w:color="auto"/>
        <w:left w:val="none" w:sz="0" w:space="0" w:color="auto"/>
        <w:bottom w:val="none" w:sz="0" w:space="0" w:color="auto"/>
        <w:right w:val="none" w:sz="0" w:space="0" w:color="auto"/>
      </w:divBdr>
    </w:div>
    <w:div w:id="5775249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9268023">
      <w:bodyDiv w:val="1"/>
      <w:marLeft w:val="0"/>
      <w:marRight w:val="0"/>
      <w:marTop w:val="0"/>
      <w:marBottom w:val="0"/>
      <w:divBdr>
        <w:top w:val="none" w:sz="0" w:space="0" w:color="auto"/>
        <w:left w:val="none" w:sz="0" w:space="0" w:color="auto"/>
        <w:bottom w:val="none" w:sz="0" w:space="0" w:color="auto"/>
        <w:right w:val="none" w:sz="0" w:space="0" w:color="auto"/>
      </w:divBdr>
    </w:div>
    <w:div w:id="161245555">
      <w:bodyDiv w:val="1"/>
      <w:marLeft w:val="0"/>
      <w:marRight w:val="0"/>
      <w:marTop w:val="0"/>
      <w:marBottom w:val="0"/>
      <w:divBdr>
        <w:top w:val="none" w:sz="0" w:space="0" w:color="auto"/>
        <w:left w:val="none" w:sz="0" w:space="0" w:color="auto"/>
        <w:bottom w:val="none" w:sz="0" w:space="0" w:color="auto"/>
        <w:right w:val="none" w:sz="0" w:space="0" w:color="auto"/>
      </w:divBdr>
    </w:div>
    <w:div w:id="165364179">
      <w:bodyDiv w:val="1"/>
      <w:marLeft w:val="0"/>
      <w:marRight w:val="0"/>
      <w:marTop w:val="0"/>
      <w:marBottom w:val="0"/>
      <w:divBdr>
        <w:top w:val="none" w:sz="0" w:space="0" w:color="auto"/>
        <w:left w:val="none" w:sz="0" w:space="0" w:color="auto"/>
        <w:bottom w:val="none" w:sz="0" w:space="0" w:color="auto"/>
        <w:right w:val="none" w:sz="0" w:space="0" w:color="auto"/>
      </w:divBdr>
    </w:div>
    <w:div w:id="165478763">
      <w:bodyDiv w:val="1"/>
      <w:marLeft w:val="0"/>
      <w:marRight w:val="0"/>
      <w:marTop w:val="0"/>
      <w:marBottom w:val="0"/>
      <w:divBdr>
        <w:top w:val="none" w:sz="0" w:space="0" w:color="auto"/>
        <w:left w:val="none" w:sz="0" w:space="0" w:color="auto"/>
        <w:bottom w:val="none" w:sz="0" w:space="0" w:color="auto"/>
        <w:right w:val="none" w:sz="0" w:space="0" w:color="auto"/>
      </w:divBdr>
    </w:div>
    <w:div w:id="168062280">
      <w:bodyDiv w:val="1"/>
      <w:marLeft w:val="0"/>
      <w:marRight w:val="0"/>
      <w:marTop w:val="0"/>
      <w:marBottom w:val="0"/>
      <w:divBdr>
        <w:top w:val="none" w:sz="0" w:space="0" w:color="auto"/>
        <w:left w:val="none" w:sz="0" w:space="0" w:color="auto"/>
        <w:bottom w:val="none" w:sz="0" w:space="0" w:color="auto"/>
        <w:right w:val="none" w:sz="0" w:space="0" w:color="auto"/>
      </w:divBdr>
    </w:div>
    <w:div w:id="205531739">
      <w:bodyDiv w:val="1"/>
      <w:marLeft w:val="0"/>
      <w:marRight w:val="0"/>
      <w:marTop w:val="0"/>
      <w:marBottom w:val="0"/>
      <w:divBdr>
        <w:top w:val="none" w:sz="0" w:space="0" w:color="auto"/>
        <w:left w:val="none" w:sz="0" w:space="0" w:color="auto"/>
        <w:bottom w:val="none" w:sz="0" w:space="0" w:color="auto"/>
        <w:right w:val="none" w:sz="0" w:space="0" w:color="auto"/>
      </w:divBdr>
    </w:div>
    <w:div w:id="237640242">
      <w:bodyDiv w:val="1"/>
      <w:marLeft w:val="0"/>
      <w:marRight w:val="0"/>
      <w:marTop w:val="0"/>
      <w:marBottom w:val="0"/>
      <w:divBdr>
        <w:top w:val="none" w:sz="0" w:space="0" w:color="auto"/>
        <w:left w:val="none" w:sz="0" w:space="0" w:color="auto"/>
        <w:bottom w:val="none" w:sz="0" w:space="0" w:color="auto"/>
        <w:right w:val="none" w:sz="0" w:space="0" w:color="auto"/>
      </w:divBdr>
    </w:div>
    <w:div w:id="260066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74936931">
      <w:bodyDiv w:val="1"/>
      <w:marLeft w:val="0"/>
      <w:marRight w:val="0"/>
      <w:marTop w:val="0"/>
      <w:marBottom w:val="0"/>
      <w:divBdr>
        <w:top w:val="none" w:sz="0" w:space="0" w:color="auto"/>
        <w:left w:val="none" w:sz="0" w:space="0" w:color="auto"/>
        <w:bottom w:val="none" w:sz="0" w:space="0" w:color="auto"/>
        <w:right w:val="none" w:sz="0" w:space="0" w:color="auto"/>
      </w:divBdr>
    </w:div>
    <w:div w:id="413016314">
      <w:bodyDiv w:val="1"/>
      <w:marLeft w:val="0"/>
      <w:marRight w:val="0"/>
      <w:marTop w:val="0"/>
      <w:marBottom w:val="0"/>
      <w:divBdr>
        <w:top w:val="none" w:sz="0" w:space="0" w:color="auto"/>
        <w:left w:val="none" w:sz="0" w:space="0" w:color="auto"/>
        <w:bottom w:val="none" w:sz="0" w:space="0" w:color="auto"/>
        <w:right w:val="none" w:sz="0" w:space="0" w:color="auto"/>
      </w:divBdr>
    </w:div>
    <w:div w:id="43483655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5093013">
      <w:bodyDiv w:val="1"/>
      <w:marLeft w:val="0"/>
      <w:marRight w:val="0"/>
      <w:marTop w:val="0"/>
      <w:marBottom w:val="0"/>
      <w:divBdr>
        <w:top w:val="none" w:sz="0" w:space="0" w:color="auto"/>
        <w:left w:val="none" w:sz="0" w:space="0" w:color="auto"/>
        <w:bottom w:val="none" w:sz="0" w:space="0" w:color="auto"/>
        <w:right w:val="none" w:sz="0" w:space="0" w:color="auto"/>
      </w:divBdr>
    </w:div>
    <w:div w:id="570239141">
      <w:bodyDiv w:val="1"/>
      <w:marLeft w:val="0"/>
      <w:marRight w:val="0"/>
      <w:marTop w:val="0"/>
      <w:marBottom w:val="0"/>
      <w:divBdr>
        <w:top w:val="none" w:sz="0" w:space="0" w:color="auto"/>
        <w:left w:val="none" w:sz="0" w:space="0" w:color="auto"/>
        <w:bottom w:val="none" w:sz="0" w:space="0" w:color="auto"/>
        <w:right w:val="none" w:sz="0" w:space="0" w:color="auto"/>
      </w:divBdr>
    </w:div>
    <w:div w:id="607734647">
      <w:bodyDiv w:val="1"/>
      <w:marLeft w:val="0"/>
      <w:marRight w:val="0"/>
      <w:marTop w:val="0"/>
      <w:marBottom w:val="0"/>
      <w:divBdr>
        <w:top w:val="none" w:sz="0" w:space="0" w:color="auto"/>
        <w:left w:val="none" w:sz="0" w:space="0" w:color="auto"/>
        <w:bottom w:val="none" w:sz="0" w:space="0" w:color="auto"/>
        <w:right w:val="none" w:sz="0" w:space="0" w:color="auto"/>
      </w:divBdr>
    </w:div>
    <w:div w:id="609435541">
      <w:bodyDiv w:val="1"/>
      <w:marLeft w:val="0"/>
      <w:marRight w:val="0"/>
      <w:marTop w:val="0"/>
      <w:marBottom w:val="0"/>
      <w:divBdr>
        <w:top w:val="none" w:sz="0" w:space="0" w:color="auto"/>
        <w:left w:val="none" w:sz="0" w:space="0" w:color="auto"/>
        <w:bottom w:val="none" w:sz="0" w:space="0" w:color="auto"/>
        <w:right w:val="none" w:sz="0" w:space="0" w:color="auto"/>
      </w:divBdr>
    </w:div>
    <w:div w:id="687296990">
      <w:bodyDiv w:val="1"/>
      <w:marLeft w:val="0"/>
      <w:marRight w:val="0"/>
      <w:marTop w:val="0"/>
      <w:marBottom w:val="0"/>
      <w:divBdr>
        <w:top w:val="none" w:sz="0" w:space="0" w:color="auto"/>
        <w:left w:val="none" w:sz="0" w:space="0" w:color="auto"/>
        <w:bottom w:val="none" w:sz="0" w:space="0" w:color="auto"/>
        <w:right w:val="none" w:sz="0" w:space="0" w:color="auto"/>
      </w:divBdr>
    </w:div>
    <w:div w:id="689449059">
      <w:bodyDiv w:val="1"/>
      <w:marLeft w:val="0"/>
      <w:marRight w:val="0"/>
      <w:marTop w:val="0"/>
      <w:marBottom w:val="0"/>
      <w:divBdr>
        <w:top w:val="none" w:sz="0" w:space="0" w:color="auto"/>
        <w:left w:val="none" w:sz="0" w:space="0" w:color="auto"/>
        <w:bottom w:val="none" w:sz="0" w:space="0" w:color="auto"/>
        <w:right w:val="none" w:sz="0" w:space="0" w:color="auto"/>
      </w:divBdr>
    </w:div>
    <w:div w:id="69600401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4309127">
      <w:bodyDiv w:val="1"/>
      <w:marLeft w:val="0"/>
      <w:marRight w:val="0"/>
      <w:marTop w:val="0"/>
      <w:marBottom w:val="0"/>
      <w:divBdr>
        <w:top w:val="none" w:sz="0" w:space="0" w:color="auto"/>
        <w:left w:val="none" w:sz="0" w:space="0" w:color="auto"/>
        <w:bottom w:val="none" w:sz="0" w:space="0" w:color="auto"/>
        <w:right w:val="none" w:sz="0" w:space="0" w:color="auto"/>
      </w:divBdr>
    </w:div>
    <w:div w:id="79109952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5636126">
      <w:bodyDiv w:val="1"/>
      <w:marLeft w:val="0"/>
      <w:marRight w:val="0"/>
      <w:marTop w:val="0"/>
      <w:marBottom w:val="0"/>
      <w:divBdr>
        <w:top w:val="none" w:sz="0" w:space="0" w:color="auto"/>
        <w:left w:val="none" w:sz="0" w:space="0" w:color="auto"/>
        <w:bottom w:val="none" w:sz="0" w:space="0" w:color="auto"/>
        <w:right w:val="none" w:sz="0" w:space="0" w:color="auto"/>
      </w:divBdr>
    </w:div>
    <w:div w:id="873539327">
      <w:bodyDiv w:val="1"/>
      <w:marLeft w:val="0"/>
      <w:marRight w:val="0"/>
      <w:marTop w:val="0"/>
      <w:marBottom w:val="0"/>
      <w:divBdr>
        <w:top w:val="none" w:sz="0" w:space="0" w:color="auto"/>
        <w:left w:val="none" w:sz="0" w:space="0" w:color="auto"/>
        <w:bottom w:val="none" w:sz="0" w:space="0" w:color="auto"/>
        <w:right w:val="none" w:sz="0" w:space="0" w:color="auto"/>
      </w:divBdr>
    </w:div>
    <w:div w:id="877355019">
      <w:bodyDiv w:val="1"/>
      <w:marLeft w:val="0"/>
      <w:marRight w:val="0"/>
      <w:marTop w:val="0"/>
      <w:marBottom w:val="0"/>
      <w:divBdr>
        <w:top w:val="none" w:sz="0" w:space="0" w:color="auto"/>
        <w:left w:val="none" w:sz="0" w:space="0" w:color="auto"/>
        <w:bottom w:val="none" w:sz="0" w:space="0" w:color="auto"/>
        <w:right w:val="none" w:sz="0" w:space="0" w:color="auto"/>
      </w:divBdr>
    </w:div>
    <w:div w:id="8814770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9264997">
      <w:bodyDiv w:val="1"/>
      <w:marLeft w:val="0"/>
      <w:marRight w:val="0"/>
      <w:marTop w:val="0"/>
      <w:marBottom w:val="0"/>
      <w:divBdr>
        <w:top w:val="none" w:sz="0" w:space="0" w:color="auto"/>
        <w:left w:val="none" w:sz="0" w:space="0" w:color="auto"/>
        <w:bottom w:val="none" w:sz="0" w:space="0" w:color="auto"/>
        <w:right w:val="none" w:sz="0" w:space="0" w:color="auto"/>
      </w:divBdr>
    </w:div>
    <w:div w:id="917323767">
      <w:bodyDiv w:val="1"/>
      <w:marLeft w:val="0"/>
      <w:marRight w:val="0"/>
      <w:marTop w:val="0"/>
      <w:marBottom w:val="0"/>
      <w:divBdr>
        <w:top w:val="none" w:sz="0" w:space="0" w:color="auto"/>
        <w:left w:val="none" w:sz="0" w:space="0" w:color="auto"/>
        <w:bottom w:val="none" w:sz="0" w:space="0" w:color="auto"/>
        <w:right w:val="none" w:sz="0" w:space="0" w:color="auto"/>
      </w:divBdr>
    </w:div>
    <w:div w:id="919826610">
      <w:bodyDiv w:val="1"/>
      <w:marLeft w:val="0"/>
      <w:marRight w:val="0"/>
      <w:marTop w:val="0"/>
      <w:marBottom w:val="0"/>
      <w:divBdr>
        <w:top w:val="none" w:sz="0" w:space="0" w:color="auto"/>
        <w:left w:val="none" w:sz="0" w:space="0" w:color="auto"/>
        <w:bottom w:val="none" w:sz="0" w:space="0" w:color="auto"/>
        <w:right w:val="none" w:sz="0" w:space="0" w:color="auto"/>
      </w:divBdr>
    </w:div>
    <w:div w:id="967011561">
      <w:bodyDiv w:val="1"/>
      <w:marLeft w:val="0"/>
      <w:marRight w:val="0"/>
      <w:marTop w:val="0"/>
      <w:marBottom w:val="0"/>
      <w:divBdr>
        <w:top w:val="none" w:sz="0" w:space="0" w:color="auto"/>
        <w:left w:val="none" w:sz="0" w:space="0" w:color="auto"/>
        <w:bottom w:val="none" w:sz="0" w:space="0" w:color="auto"/>
        <w:right w:val="none" w:sz="0" w:space="0" w:color="auto"/>
      </w:divBdr>
    </w:div>
    <w:div w:id="983856456">
      <w:bodyDiv w:val="1"/>
      <w:marLeft w:val="0"/>
      <w:marRight w:val="0"/>
      <w:marTop w:val="0"/>
      <w:marBottom w:val="0"/>
      <w:divBdr>
        <w:top w:val="none" w:sz="0" w:space="0" w:color="auto"/>
        <w:left w:val="none" w:sz="0" w:space="0" w:color="auto"/>
        <w:bottom w:val="none" w:sz="0" w:space="0" w:color="auto"/>
        <w:right w:val="none" w:sz="0" w:space="0" w:color="auto"/>
      </w:divBdr>
    </w:div>
    <w:div w:id="995259137">
      <w:bodyDiv w:val="1"/>
      <w:marLeft w:val="0"/>
      <w:marRight w:val="0"/>
      <w:marTop w:val="0"/>
      <w:marBottom w:val="0"/>
      <w:divBdr>
        <w:top w:val="none" w:sz="0" w:space="0" w:color="auto"/>
        <w:left w:val="none" w:sz="0" w:space="0" w:color="auto"/>
        <w:bottom w:val="none" w:sz="0" w:space="0" w:color="auto"/>
        <w:right w:val="none" w:sz="0" w:space="0" w:color="auto"/>
      </w:divBdr>
    </w:div>
    <w:div w:id="1003509059">
      <w:bodyDiv w:val="1"/>
      <w:marLeft w:val="0"/>
      <w:marRight w:val="0"/>
      <w:marTop w:val="0"/>
      <w:marBottom w:val="0"/>
      <w:divBdr>
        <w:top w:val="none" w:sz="0" w:space="0" w:color="auto"/>
        <w:left w:val="none" w:sz="0" w:space="0" w:color="auto"/>
        <w:bottom w:val="none" w:sz="0" w:space="0" w:color="auto"/>
        <w:right w:val="none" w:sz="0" w:space="0" w:color="auto"/>
      </w:divBdr>
    </w:div>
    <w:div w:id="10155739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1395561">
      <w:bodyDiv w:val="1"/>
      <w:marLeft w:val="0"/>
      <w:marRight w:val="0"/>
      <w:marTop w:val="0"/>
      <w:marBottom w:val="0"/>
      <w:divBdr>
        <w:top w:val="none" w:sz="0" w:space="0" w:color="auto"/>
        <w:left w:val="none" w:sz="0" w:space="0" w:color="auto"/>
        <w:bottom w:val="none" w:sz="0" w:space="0" w:color="auto"/>
        <w:right w:val="none" w:sz="0" w:space="0" w:color="auto"/>
      </w:divBdr>
    </w:div>
    <w:div w:id="1048845662">
      <w:bodyDiv w:val="1"/>
      <w:marLeft w:val="0"/>
      <w:marRight w:val="0"/>
      <w:marTop w:val="0"/>
      <w:marBottom w:val="0"/>
      <w:divBdr>
        <w:top w:val="none" w:sz="0" w:space="0" w:color="auto"/>
        <w:left w:val="none" w:sz="0" w:space="0" w:color="auto"/>
        <w:bottom w:val="none" w:sz="0" w:space="0" w:color="auto"/>
        <w:right w:val="none" w:sz="0" w:space="0" w:color="auto"/>
      </w:divBdr>
    </w:div>
    <w:div w:id="1109162640">
      <w:bodyDiv w:val="1"/>
      <w:marLeft w:val="0"/>
      <w:marRight w:val="0"/>
      <w:marTop w:val="0"/>
      <w:marBottom w:val="0"/>
      <w:divBdr>
        <w:top w:val="none" w:sz="0" w:space="0" w:color="auto"/>
        <w:left w:val="none" w:sz="0" w:space="0" w:color="auto"/>
        <w:bottom w:val="none" w:sz="0" w:space="0" w:color="auto"/>
        <w:right w:val="none" w:sz="0" w:space="0" w:color="auto"/>
      </w:divBdr>
    </w:div>
    <w:div w:id="1173841420">
      <w:bodyDiv w:val="1"/>
      <w:marLeft w:val="0"/>
      <w:marRight w:val="0"/>
      <w:marTop w:val="0"/>
      <w:marBottom w:val="0"/>
      <w:divBdr>
        <w:top w:val="none" w:sz="0" w:space="0" w:color="auto"/>
        <w:left w:val="none" w:sz="0" w:space="0" w:color="auto"/>
        <w:bottom w:val="none" w:sz="0" w:space="0" w:color="auto"/>
        <w:right w:val="none" w:sz="0" w:space="0" w:color="auto"/>
      </w:divBdr>
    </w:div>
    <w:div w:id="118005008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7764254">
      <w:bodyDiv w:val="1"/>
      <w:marLeft w:val="0"/>
      <w:marRight w:val="0"/>
      <w:marTop w:val="0"/>
      <w:marBottom w:val="0"/>
      <w:divBdr>
        <w:top w:val="none" w:sz="0" w:space="0" w:color="auto"/>
        <w:left w:val="none" w:sz="0" w:space="0" w:color="auto"/>
        <w:bottom w:val="none" w:sz="0" w:space="0" w:color="auto"/>
        <w:right w:val="none" w:sz="0" w:space="0" w:color="auto"/>
      </w:divBdr>
    </w:div>
    <w:div w:id="125351194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4117554">
      <w:bodyDiv w:val="1"/>
      <w:marLeft w:val="0"/>
      <w:marRight w:val="0"/>
      <w:marTop w:val="0"/>
      <w:marBottom w:val="0"/>
      <w:divBdr>
        <w:top w:val="none" w:sz="0" w:space="0" w:color="auto"/>
        <w:left w:val="none" w:sz="0" w:space="0" w:color="auto"/>
        <w:bottom w:val="none" w:sz="0" w:space="0" w:color="auto"/>
        <w:right w:val="none" w:sz="0" w:space="0" w:color="auto"/>
      </w:divBdr>
    </w:div>
    <w:div w:id="1310284957">
      <w:bodyDiv w:val="1"/>
      <w:marLeft w:val="0"/>
      <w:marRight w:val="0"/>
      <w:marTop w:val="0"/>
      <w:marBottom w:val="0"/>
      <w:divBdr>
        <w:top w:val="none" w:sz="0" w:space="0" w:color="auto"/>
        <w:left w:val="none" w:sz="0" w:space="0" w:color="auto"/>
        <w:bottom w:val="none" w:sz="0" w:space="0" w:color="auto"/>
        <w:right w:val="none" w:sz="0" w:space="0" w:color="auto"/>
      </w:divBdr>
    </w:div>
    <w:div w:id="132913614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03277013">
      <w:bodyDiv w:val="1"/>
      <w:marLeft w:val="0"/>
      <w:marRight w:val="0"/>
      <w:marTop w:val="0"/>
      <w:marBottom w:val="0"/>
      <w:divBdr>
        <w:top w:val="none" w:sz="0" w:space="0" w:color="auto"/>
        <w:left w:val="none" w:sz="0" w:space="0" w:color="auto"/>
        <w:bottom w:val="none" w:sz="0" w:space="0" w:color="auto"/>
        <w:right w:val="none" w:sz="0" w:space="0" w:color="auto"/>
      </w:divBdr>
    </w:div>
    <w:div w:id="1536581782">
      <w:bodyDiv w:val="1"/>
      <w:marLeft w:val="0"/>
      <w:marRight w:val="0"/>
      <w:marTop w:val="0"/>
      <w:marBottom w:val="0"/>
      <w:divBdr>
        <w:top w:val="none" w:sz="0" w:space="0" w:color="auto"/>
        <w:left w:val="none" w:sz="0" w:space="0" w:color="auto"/>
        <w:bottom w:val="none" w:sz="0" w:space="0" w:color="auto"/>
        <w:right w:val="none" w:sz="0" w:space="0" w:color="auto"/>
      </w:divBdr>
    </w:div>
    <w:div w:id="1553153445">
      <w:bodyDiv w:val="1"/>
      <w:marLeft w:val="0"/>
      <w:marRight w:val="0"/>
      <w:marTop w:val="0"/>
      <w:marBottom w:val="0"/>
      <w:divBdr>
        <w:top w:val="none" w:sz="0" w:space="0" w:color="auto"/>
        <w:left w:val="none" w:sz="0" w:space="0" w:color="auto"/>
        <w:bottom w:val="none" w:sz="0" w:space="0" w:color="auto"/>
        <w:right w:val="none" w:sz="0" w:space="0" w:color="auto"/>
      </w:divBdr>
    </w:div>
    <w:div w:id="1579364694">
      <w:bodyDiv w:val="1"/>
      <w:marLeft w:val="0"/>
      <w:marRight w:val="0"/>
      <w:marTop w:val="0"/>
      <w:marBottom w:val="0"/>
      <w:divBdr>
        <w:top w:val="none" w:sz="0" w:space="0" w:color="auto"/>
        <w:left w:val="none" w:sz="0" w:space="0" w:color="auto"/>
        <w:bottom w:val="none" w:sz="0" w:space="0" w:color="auto"/>
        <w:right w:val="none" w:sz="0" w:space="0" w:color="auto"/>
      </w:divBdr>
    </w:div>
    <w:div w:id="1580674461">
      <w:bodyDiv w:val="1"/>
      <w:marLeft w:val="0"/>
      <w:marRight w:val="0"/>
      <w:marTop w:val="0"/>
      <w:marBottom w:val="0"/>
      <w:divBdr>
        <w:top w:val="none" w:sz="0" w:space="0" w:color="auto"/>
        <w:left w:val="none" w:sz="0" w:space="0" w:color="auto"/>
        <w:bottom w:val="none" w:sz="0" w:space="0" w:color="auto"/>
        <w:right w:val="none" w:sz="0" w:space="0" w:color="auto"/>
      </w:divBdr>
    </w:div>
    <w:div w:id="162700107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1854">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6443204">
      <w:bodyDiv w:val="1"/>
      <w:marLeft w:val="0"/>
      <w:marRight w:val="0"/>
      <w:marTop w:val="0"/>
      <w:marBottom w:val="0"/>
      <w:divBdr>
        <w:top w:val="none" w:sz="0" w:space="0" w:color="auto"/>
        <w:left w:val="none" w:sz="0" w:space="0" w:color="auto"/>
        <w:bottom w:val="none" w:sz="0" w:space="0" w:color="auto"/>
        <w:right w:val="none" w:sz="0" w:space="0" w:color="auto"/>
      </w:divBdr>
    </w:div>
    <w:div w:id="1801459736">
      <w:bodyDiv w:val="1"/>
      <w:marLeft w:val="0"/>
      <w:marRight w:val="0"/>
      <w:marTop w:val="0"/>
      <w:marBottom w:val="0"/>
      <w:divBdr>
        <w:top w:val="none" w:sz="0" w:space="0" w:color="auto"/>
        <w:left w:val="none" w:sz="0" w:space="0" w:color="auto"/>
        <w:bottom w:val="none" w:sz="0" w:space="0" w:color="auto"/>
        <w:right w:val="none" w:sz="0" w:space="0" w:color="auto"/>
      </w:divBdr>
    </w:div>
    <w:div w:id="1854412304">
      <w:bodyDiv w:val="1"/>
      <w:marLeft w:val="0"/>
      <w:marRight w:val="0"/>
      <w:marTop w:val="0"/>
      <w:marBottom w:val="0"/>
      <w:divBdr>
        <w:top w:val="none" w:sz="0" w:space="0" w:color="auto"/>
        <w:left w:val="none" w:sz="0" w:space="0" w:color="auto"/>
        <w:bottom w:val="none" w:sz="0" w:space="0" w:color="auto"/>
        <w:right w:val="none" w:sz="0" w:space="0" w:color="auto"/>
      </w:divBdr>
    </w:div>
    <w:div w:id="1924340526">
      <w:bodyDiv w:val="1"/>
      <w:marLeft w:val="0"/>
      <w:marRight w:val="0"/>
      <w:marTop w:val="0"/>
      <w:marBottom w:val="0"/>
      <w:divBdr>
        <w:top w:val="none" w:sz="0" w:space="0" w:color="auto"/>
        <w:left w:val="none" w:sz="0" w:space="0" w:color="auto"/>
        <w:bottom w:val="none" w:sz="0" w:space="0" w:color="auto"/>
        <w:right w:val="none" w:sz="0" w:space="0" w:color="auto"/>
      </w:divBdr>
    </w:div>
    <w:div w:id="1938319271">
      <w:bodyDiv w:val="1"/>
      <w:marLeft w:val="0"/>
      <w:marRight w:val="0"/>
      <w:marTop w:val="0"/>
      <w:marBottom w:val="0"/>
      <w:divBdr>
        <w:top w:val="none" w:sz="0" w:space="0" w:color="auto"/>
        <w:left w:val="none" w:sz="0" w:space="0" w:color="auto"/>
        <w:bottom w:val="none" w:sz="0" w:space="0" w:color="auto"/>
        <w:right w:val="none" w:sz="0" w:space="0" w:color="auto"/>
      </w:divBdr>
    </w:div>
    <w:div w:id="1995914586">
      <w:bodyDiv w:val="1"/>
      <w:marLeft w:val="0"/>
      <w:marRight w:val="0"/>
      <w:marTop w:val="0"/>
      <w:marBottom w:val="0"/>
      <w:divBdr>
        <w:top w:val="none" w:sz="0" w:space="0" w:color="auto"/>
        <w:left w:val="none" w:sz="0" w:space="0" w:color="auto"/>
        <w:bottom w:val="none" w:sz="0" w:space="0" w:color="auto"/>
        <w:right w:val="none" w:sz="0" w:space="0" w:color="auto"/>
      </w:divBdr>
    </w:div>
    <w:div w:id="2014844209">
      <w:bodyDiv w:val="1"/>
      <w:marLeft w:val="0"/>
      <w:marRight w:val="0"/>
      <w:marTop w:val="0"/>
      <w:marBottom w:val="0"/>
      <w:divBdr>
        <w:top w:val="none" w:sz="0" w:space="0" w:color="auto"/>
        <w:left w:val="none" w:sz="0" w:space="0" w:color="auto"/>
        <w:bottom w:val="none" w:sz="0" w:space="0" w:color="auto"/>
        <w:right w:val="none" w:sz="0" w:space="0" w:color="auto"/>
      </w:divBdr>
    </w:div>
    <w:div w:id="2074161794">
      <w:bodyDiv w:val="1"/>
      <w:marLeft w:val="0"/>
      <w:marRight w:val="0"/>
      <w:marTop w:val="0"/>
      <w:marBottom w:val="0"/>
      <w:divBdr>
        <w:top w:val="none" w:sz="0" w:space="0" w:color="auto"/>
        <w:left w:val="none" w:sz="0" w:space="0" w:color="auto"/>
        <w:bottom w:val="none" w:sz="0" w:space="0" w:color="auto"/>
        <w:right w:val="none" w:sz="0" w:space="0" w:color="auto"/>
      </w:divBdr>
    </w:div>
    <w:div w:id="2076934074">
      <w:bodyDiv w:val="1"/>
      <w:marLeft w:val="0"/>
      <w:marRight w:val="0"/>
      <w:marTop w:val="0"/>
      <w:marBottom w:val="0"/>
      <w:divBdr>
        <w:top w:val="none" w:sz="0" w:space="0" w:color="auto"/>
        <w:left w:val="none" w:sz="0" w:space="0" w:color="auto"/>
        <w:bottom w:val="none" w:sz="0" w:space="0" w:color="auto"/>
        <w:right w:val="none" w:sz="0" w:space="0" w:color="auto"/>
      </w:divBdr>
    </w:div>
    <w:div w:id="2084641890">
      <w:bodyDiv w:val="1"/>
      <w:marLeft w:val="0"/>
      <w:marRight w:val="0"/>
      <w:marTop w:val="0"/>
      <w:marBottom w:val="0"/>
      <w:divBdr>
        <w:top w:val="none" w:sz="0" w:space="0" w:color="auto"/>
        <w:left w:val="none" w:sz="0" w:space="0" w:color="auto"/>
        <w:bottom w:val="none" w:sz="0" w:space="0" w:color="auto"/>
        <w:right w:val="none" w:sz="0" w:space="0" w:color="auto"/>
      </w:divBdr>
    </w:div>
    <w:div w:id="2114784226">
      <w:bodyDiv w:val="1"/>
      <w:marLeft w:val="0"/>
      <w:marRight w:val="0"/>
      <w:marTop w:val="0"/>
      <w:marBottom w:val="0"/>
      <w:divBdr>
        <w:top w:val="none" w:sz="0" w:space="0" w:color="auto"/>
        <w:left w:val="none" w:sz="0" w:space="0" w:color="auto"/>
        <w:bottom w:val="none" w:sz="0" w:space="0" w:color="auto"/>
        <w:right w:val="none" w:sz="0" w:space="0" w:color="auto"/>
      </w:divBdr>
    </w:div>
    <w:div w:id="2122147358">
      <w:bodyDiv w:val="1"/>
      <w:marLeft w:val="0"/>
      <w:marRight w:val="0"/>
      <w:marTop w:val="0"/>
      <w:marBottom w:val="0"/>
      <w:divBdr>
        <w:top w:val="none" w:sz="0" w:space="0" w:color="auto"/>
        <w:left w:val="none" w:sz="0" w:space="0" w:color="auto"/>
        <w:bottom w:val="none" w:sz="0" w:space="0" w:color="auto"/>
        <w:right w:val="none" w:sz="0" w:space="0" w:color="auto"/>
      </w:divBdr>
    </w:div>
    <w:div w:id="2133281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795B3-EC1D-4583-84D5-971108FEA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502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2022-11-08T13:42:00Z</dcterms:created>
  <dcterms:modified xsi:type="dcterms:W3CDTF">2022-11-08T13:42:00Z</dcterms:modified>
</cp:coreProperties>
</file>