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EF47" w14:textId="77777777" w:rsidR="00E063EA" w:rsidRDefault="00E063EA" w:rsidP="00E063EA">
      <w:pPr>
        <w:shd w:val="clear" w:color="auto" w:fill="FFFFFF"/>
        <w:rPr>
          <w:rFonts w:ascii="Meiryo UI" w:eastAsia="Meiryo UI" w:hAnsi="Meiryo UI" w:cs="Times New Roman"/>
          <w:b/>
          <w:bCs/>
          <w:color w:val="232222"/>
          <w:sz w:val="22"/>
        </w:rPr>
      </w:pPr>
      <w:r>
        <w:rPr>
          <w:rFonts w:ascii="Meiryo UI" w:eastAsia="Meiryo UI" w:hAnsi="Meiryo UI" w:cs="ＭＳ 明朝" w:hint="eastAsia"/>
          <w:b/>
          <w:bCs/>
          <w:color w:val="232222"/>
          <w:sz w:val="22"/>
        </w:rPr>
        <w:t>青葉城本丸会館</w:t>
      </w:r>
    </w:p>
    <w:p w14:paraId="24E263BE" w14:textId="77777777" w:rsidR="00E063EA" w:rsidRDefault="00E063EA" w:rsidP="00E063EA">
      <w:pPr>
        <w:shd w:val="clear" w:color="auto" w:fill="FFFFFF"/>
        <w:rPr>
          <w:rFonts w:ascii="Meiryo UI" w:eastAsia="Meiryo UI" w:hAnsi="Meiryo UI" w:cs="Times New Roman" w:hint="eastAsia"/>
          <w:color w:val="232222"/>
          <w:sz w:val="22"/>
        </w:rPr>
      </w:pPr>
      <w:r>
        <w:rPr>
          <w:rFonts w:ascii="Meiryo UI" w:eastAsia="Meiryo UI" w:hAnsi="Meiryo UI" w:cs="ＭＳ 明朝" w:hint="eastAsia"/>
          <w:color w:val="232222"/>
          <w:sz w:val="22"/>
        </w:rPr>
        <w:t>青葉城本丸会館には、青葉城に関する展示館、フードコート、および宮城県の各地から工芸品や食べ物のお土産を集めたギフトショップがあります。青葉城本丸会館は、青葉城址に建てられており、護国神社</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同じ敷地内</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や仙台市博物館</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徒歩</w:t>
      </w:r>
      <w:r>
        <w:rPr>
          <w:rFonts w:ascii="Meiryo UI" w:eastAsia="Meiryo UI" w:hAnsi="Meiryo UI" w:cs="Times New Roman" w:hint="eastAsia"/>
          <w:color w:val="232222"/>
          <w:sz w:val="22"/>
        </w:rPr>
        <w:t>10</w:t>
      </w:r>
      <w:r>
        <w:rPr>
          <w:rFonts w:ascii="Meiryo UI" w:eastAsia="Meiryo UI" w:hAnsi="Meiryo UI" w:cs="ＭＳ 明朝" w:hint="eastAsia"/>
          <w:color w:val="232222"/>
          <w:sz w:val="22"/>
        </w:rPr>
        <w:t>分</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と合わせて訪れやすい施設です。</w:t>
      </w:r>
    </w:p>
    <w:p w14:paraId="1C19278C" w14:textId="77777777" w:rsidR="00E063EA" w:rsidRDefault="00E063EA" w:rsidP="00E063EA">
      <w:pPr>
        <w:shd w:val="clear" w:color="auto" w:fill="FFFFFF"/>
        <w:rPr>
          <w:rFonts w:ascii="Meiryo UI" w:eastAsia="Meiryo UI" w:hAnsi="Meiryo UI" w:cs="Times New Roman" w:hint="eastAsia"/>
          <w:color w:val="232222"/>
          <w:sz w:val="22"/>
        </w:rPr>
      </w:pPr>
      <w:r>
        <w:rPr>
          <w:rFonts w:ascii="Meiryo UI" w:eastAsia="Meiryo UI" w:hAnsi="Meiryo UI" w:cs="ＭＳ 明朝" w:hint="eastAsia"/>
          <w:color w:val="232222"/>
          <w:sz w:val="22"/>
        </w:rPr>
        <w:t>伊達政宗と青葉城について学ぶ</w:t>
      </w:r>
    </w:p>
    <w:p w14:paraId="0C0EF031" w14:textId="77777777" w:rsidR="00E063EA" w:rsidRDefault="00E063EA" w:rsidP="00E063EA">
      <w:pPr>
        <w:shd w:val="clear" w:color="auto" w:fill="FFFFFF"/>
        <w:rPr>
          <w:rFonts w:ascii="Meiryo UI" w:eastAsia="Meiryo UI" w:hAnsi="Meiryo UI" w:cs="Times New Roman" w:hint="eastAsia"/>
          <w:color w:val="232222"/>
          <w:sz w:val="22"/>
        </w:rPr>
      </w:pPr>
      <w:r>
        <w:rPr>
          <w:rFonts w:ascii="Meiryo UI" w:eastAsia="Meiryo UI" w:hAnsi="Meiryo UI" w:cs="ＭＳ 明朝" w:hint="eastAsia"/>
          <w:color w:val="232222"/>
          <w:sz w:val="22"/>
        </w:rPr>
        <w:t>青葉城は、仙台を築いた有力大名である伊達政宗</w:t>
      </w:r>
      <w:r>
        <w:rPr>
          <w:rFonts w:ascii="Meiryo UI" w:eastAsia="Meiryo UI" w:hAnsi="Meiryo UI" w:cs="Times New Roman" w:hint="eastAsia"/>
          <w:color w:val="232222"/>
          <w:sz w:val="22"/>
        </w:rPr>
        <w:t xml:space="preserve"> (1567</w:t>
      </w:r>
      <w:r>
        <w:rPr>
          <w:rFonts w:ascii="Meiryo UI" w:eastAsia="Meiryo UI" w:hAnsi="Meiryo UI" w:cs="ＭＳ 明朝" w:hint="eastAsia"/>
          <w:color w:val="232222"/>
          <w:sz w:val="22"/>
        </w:rPr>
        <w:t>～</w:t>
      </w:r>
      <w:r>
        <w:rPr>
          <w:rFonts w:ascii="Meiryo UI" w:eastAsia="Meiryo UI" w:hAnsi="Meiryo UI" w:cs="Times New Roman" w:hint="eastAsia"/>
          <w:color w:val="232222"/>
          <w:sz w:val="22"/>
        </w:rPr>
        <w:t>1636</w:t>
      </w:r>
      <w:r>
        <w:rPr>
          <w:rFonts w:ascii="Meiryo UI" w:eastAsia="Meiryo UI" w:hAnsi="Meiryo UI" w:cs="ＭＳ 明朝" w:hint="eastAsia"/>
          <w:color w:val="232222"/>
          <w:sz w:val="22"/>
        </w:rPr>
        <w:t>年</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の居城でした。この城はもうありませんが、いくつかの礎石や、城壁の一部は残っています。青葉城常設展示館は、伊達政宗の生涯を紹介するとともに、模型、三次元のコンピュータグラフィックス表現、またバーチャルリアリティ体験によって青葉城を描き出します。</w:t>
      </w:r>
    </w:p>
    <w:p w14:paraId="34214278" w14:textId="77777777" w:rsidR="00E063EA" w:rsidRDefault="00E063EA" w:rsidP="00E063EA">
      <w:pPr>
        <w:shd w:val="clear" w:color="auto" w:fill="FFFFFF"/>
        <w:rPr>
          <w:rFonts w:ascii="Meiryo UI" w:eastAsia="Meiryo UI" w:hAnsi="Meiryo UI" w:cs="Times New Roman" w:hint="eastAsia"/>
          <w:color w:val="232222"/>
          <w:sz w:val="22"/>
        </w:rPr>
      </w:pPr>
    </w:p>
    <w:p w14:paraId="7AFFD80C" w14:textId="77777777" w:rsidR="00E063EA" w:rsidRDefault="00E063EA" w:rsidP="00E063EA">
      <w:pPr>
        <w:shd w:val="clear" w:color="auto" w:fill="FFFFFF"/>
        <w:rPr>
          <w:rFonts w:ascii="Meiryo UI" w:eastAsia="Meiryo UI" w:hAnsi="Meiryo UI" w:cs="Times New Roman" w:hint="eastAsia"/>
          <w:color w:val="232222"/>
          <w:sz w:val="22"/>
        </w:rPr>
      </w:pPr>
      <w:r>
        <w:rPr>
          <w:rFonts w:ascii="Meiryo UI" w:eastAsia="Meiryo UI" w:hAnsi="Meiryo UI" w:cs="ＭＳ 明朝" w:hint="eastAsia"/>
          <w:color w:val="232222"/>
          <w:sz w:val="22"/>
        </w:rPr>
        <w:t>仙台土産のお店</w:t>
      </w:r>
    </w:p>
    <w:p w14:paraId="44103820" w14:textId="77777777" w:rsidR="00E063EA" w:rsidRDefault="00E063EA" w:rsidP="00E063EA">
      <w:pPr>
        <w:shd w:val="clear" w:color="auto" w:fill="FFFFFF"/>
        <w:rPr>
          <w:rFonts w:ascii="Meiryo UI" w:eastAsia="Meiryo UI" w:hAnsi="Meiryo UI" w:cs="Times New Roman" w:hint="eastAsia"/>
          <w:color w:val="232222"/>
          <w:sz w:val="22"/>
        </w:rPr>
      </w:pPr>
      <w:r>
        <w:rPr>
          <w:rFonts w:ascii="Meiryo UI" w:eastAsia="Meiryo UI" w:hAnsi="Meiryo UI" w:cs="ＭＳ 明朝" w:hint="eastAsia"/>
          <w:color w:val="232222"/>
          <w:sz w:val="22"/>
        </w:rPr>
        <w:t>本丸会館のギフトショップには、仙台と宮城県各地の特産品に加えて、政宗をモチーフにした</w:t>
      </w:r>
      <w:r>
        <w:rPr>
          <w:rFonts w:ascii="Meiryo UI" w:eastAsia="Meiryo UI" w:hAnsi="Meiryo UI" w:cs="Times New Roman" w:hint="eastAsia"/>
          <w:color w:val="232222"/>
          <w:sz w:val="22"/>
        </w:rPr>
        <w:t>T</w:t>
      </w:r>
      <w:r>
        <w:rPr>
          <w:rFonts w:ascii="Meiryo UI" w:eastAsia="Meiryo UI" w:hAnsi="Meiryo UI" w:cs="ＭＳ 明朝" w:hint="eastAsia"/>
          <w:color w:val="232222"/>
          <w:sz w:val="22"/>
        </w:rPr>
        <w:t>シャツやおもちゃ、珍しい品々が置いてあります。入口の天井からは、色鮮やかな吹き流しや折り紙の鶴がついた手作りの大きな紙飾りがいくつか吊り下げられています。これらは、</w:t>
      </w:r>
      <w:r>
        <w:rPr>
          <w:rFonts w:ascii="Meiryo UI" w:eastAsia="Meiryo UI" w:hAnsi="Meiryo UI" w:cs="Times New Roman" w:hint="eastAsia"/>
          <w:color w:val="232222"/>
          <w:sz w:val="22"/>
        </w:rPr>
        <w:t>8</w:t>
      </w:r>
      <w:r>
        <w:rPr>
          <w:rFonts w:ascii="Meiryo UI" w:eastAsia="Meiryo UI" w:hAnsi="Meiryo UI" w:cs="ＭＳ 明朝" w:hint="eastAsia"/>
          <w:color w:val="232222"/>
          <w:sz w:val="22"/>
        </w:rPr>
        <w:t>月に開かれる仙台七夕まつりの飾りつけであり、</w:t>
      </w:r>
      <w:r>
        <w:rPr>
          <w:rFonts w:ascii="Meiryo UI" w:eastAsia="Meiryo UI" w:hAnsi="Meiryo UI" w:cs="Times New Roman" w:hint="eastAsia"/>
          <w:color w:val="232222"/>
          <w:sz w:val="22"/>
        </w:rPr>
        <w:t>1</w:t>
      </w:r>
      <w:r>
        <w:rPr>
          <w:rFonts w:ascii="Meiryo UI" w:eastAsia="Meiryo UI" w:hAnsi="Meiryo UI" w:cs="ＭＳ 明朝" w:hint="eastAsia"/>
          <w:color w:val="232222"/>
          <w:sz w:val="22"/>
        </w:rPr>
        <w:t>年中展示されています。</w:t>
      </w:r>
    </w:p>
    <w:p w14:paraId="3D45EF87" w14:textId="77777777" w:rsidR="00E063EA" w:rsidRDefault="00E063EA" w:rsidP="00E063EA">
      <w:pPr>
        <w:shd w:val="clear" w:color="auto" w:fill="FFFFFF"/>
        <w:rPr>
          <w:rFonts w:ascii="Meiryo UI" w:eastAsia="Meiryo UI" w:hAnsi="Meiryo UI" w:cs="Times New Roman" w:hint="eastAsia"/>
          <w:color w:val="232222"/>
          <w:sz w:val="22"/>
        </w:rPr>
      </w:pPr>
    </w:p>
    <w:p w14:paraId="3F02E7F5" w14:textId="77777777" w:rsidR="00E063EA" w:rsidRDefault="00E063EA" w:rsidP="00E063EA">
      <w:pPr>
        <w:shd w:val="clear" w:color="auto" w:fill="FFFFFF"/>
        <w:rPr>
          <w:rFonts w:ascii="Meiryo UI" w:eastAsia="Meiryo UI" w:hAnsi="Meiryo UI" w:cs="Times New Roman" w:hint="eastAsia"/>
          <w:color w:val="232222"/>
          <w:sz w:val="22"/>
        </w:rPr>
      </w:pPr>
      <w:r>
        <w:rPr>
          <w:rFonts w:ascii="Meiryo UI" w:eastAsia="Meiryo UI" w:hAnsi="Meiryo UI" w:cs="ＭＳ 明朝" w:hint="eastAsia"/>
          <w:color w:val="232222"/>
          <w:sz w:val="22"/>
        </w:rPr>
        <w:t>地元の味を楽しむ</w:t>
      </w:r>
    </w:p>
    <w:p w14:paraId="6D897AA4" w14:textId="77777777" w:rsidR="00E063EA" w:rsidRDefault="00E063EA" w:rsidP="00E063EA">
      <w:pPr>
        <w:shd w:val="clear" w:color="auto" w:fill="FFFFFF"/>
        <w:rPr>
          <w:rFonts w:ascii="Meiryo UI" w:eastAsia="Meiryo UI" w:hAnsi="Meiryo UI" w:cs="Times New Roman" w:hint="eastAsia"/>
          <w:color w:val="232222"/>
          <w:sz w:val="22"/>
          <w:highlight w:val="white"/>
        </w:rPr>
      </w:pPr>
      <w:r>
        <w:rPr>
          <w:rFonts w:ascii="Meiryo UI" w:eastAsia="Meiryo UI" w:hAnsi="Meiryo UI" w:cs="ＭＳ 明朝" w:hint="eastAsia"/>
          <w:color w:val="232222"/>
          <w:sz w:val="22"/>
        </w:rPr>
        <w:t>訪れる人は、青葉城フードコートでお食事や軽食を楽しみ、くつろぐことができます。お品書きの特色は、牛タンを焼いてご飯に乗せた牛タン丼や、つぶした枝豆を甘くしてお餅と合わせたずんだ餅など、地元の名物です。注文しやすいよう、カウンターの上には、料理の大きな写真があります。</w:t>
      </w:r>
    </w:p>
    <w:p w14:paraId="23EE0F0F" w14:textId="2CA94FBF" w:rsidR="007D4824" w:rsidRPr="00E063EA" w:rsidRDefault="007D4824" w:rsidP="00E063EA"/>
    <w:sectPr w:rsidR="007D4824" w:rsidRPr="00E063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063EA"/>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437734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