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842B" w14:textId="77777777" w:rsidR="005E177A" w:rsidRDefault="005E177A" w:rsidP="005E177A">
      <w:pPr>
        <w:jc w:val="both"/>
        <w:rPr>
          <w:rFonts w:ascii="Meiryo UI" w:eastAsia="Meiryo UI" w:hAnsi="Meiryo UI" w:cs="Meiryo UI"/>
          <w:b/>
          <w:bCs/>
        </w:rPr>
      </w:pPr>
      <w:r>
        <w:rPr>
          <w:rFonts w:ascii="Meiryo UI" w:eastAsia="Meiryo UI" w:hAnsi="Meiryo UI" w:cs="Meiryo UI" w:hint="eastAsia"/>
          <w:b/>
          <w:bCs/>
          <w:color w:val="000000"/>
          <w:shd w:val="clear" w:color="auto" w:fill="FFFFFF"/>
        </w:rPr>
        <w:t>歓喜院聖天堂の彫刻北壁</w:t>
      </w:r>
    </w:p>
    <w:p w14:paraId="4E133054" w14:textId="77777777" w:rsidR="005E177A" w:rsidRDefault="005E177A" w:rsidP="005E177A">
      <w:pPr>
        <w:jc w:val="both"/>
        <w:rPr>
          <w:rFonts w:ascii="Meiryo UI" w:eastAsia="Meiryo UI" w:hAnsi="Meiryo UI" w:cs="Meiryo UI" w:hint="eastAsia"/>
        </w:rPr>
      </w:pPr>
    </w:p>
    <w:p w14:paraId="5131D4AA" w14:textId="77777777" w:rsidR="005E177A" w:rsidRDefault="005E177A" w:rsidP="005E177A">
      <w:pPr>
        <w:jc w:val="both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  <w:lang w:val="ja-JP" w:bidi="ja-JP"/>
        </w:rPr>
        <w:t xml:space="preserve">2枚の大きな彫刻のうち左側には、七福神の3神がすごろくに興じる様子が描かれています。左側の吉祥天は、美と富の神様です。吉祥天の対戦相手は、音楽の神である弁財天です。福徳増進の神、毘沙門天がその勝負を見守ります。3神はすごろくに夢中で、隣の彫刻で2人の女性をニヤついて手招きしている邪鬼に気づきません。2人の女性のうち1人は、西王母です。 </w:t>
      </w:r>
    </w:p>
    <w:p w14:paraId="7FB868E7" w14:textId="77777777" w:rsidR="005E177A" w:rsidRDefault="005E177A" w:rsidP="005E177A">
      <w:pPr>
        <w:jc w:val="both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  <w:lang w:val="ja-JP" w:bidi="ja-JP"/>
        </w:rPr>
        <w:tab/>
        <w:t>西王母は道教の偉大な神様で、すべての女仙を支配する最上位の女神で富の神様です。西王母とその従者はみかんの木の下に立ち、富を表しています。西王母は、食べた者に不滅の命を与えるという琵琶を手に持っています。</w:t>
      </w:r>
    </w:p>
    <w:p w14:paraId="609D5C61" w14:textId="77777777" w:rsidR="005E177A" w:rsidRDefault="005E177A" w:rsidP="005E177A">
      <w:pPr>
        <w:jc w:val="both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  <w:lang w:val="ja-JP" w:bidi="ja-JP"/>
        </w:rPr>
        <w:tab/>
        <w:t xml:space="preserve">奥殿の横側の壁は、子どもの無邪気さを表す65人の唐子たちが囲んでおり、場違いな陽気さとユーモアなタッチが加えられています。子どもたちは相撲を取ったり、雪玉を作ったり、獅子踊を踊ったりしています。獅子舞を踊る唐子が観客の方に視線を送っていたり、あっかんべーをしたりしている様子が描かれています。 </w:t>
      </w:r>
    </w:p>
    <w:p w14:paraId="0FEDD5D3" w14:textId="77777777" w:rsidR="005E177A" w:rsidRDefault="005E177A" w:rsidP="005E177A">
      <w:pPr>
        <w:jc w:val="both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  <w:lang w:val="ja-JP" w:bidi="ja-JP"/>
        </w:rPr>
        <w:tab/>
        <w:t xml:space="preserve">軒下には、溢れる酒瓶から酒を飲む5人の男の楽しそうな様子が伺えます。これは、酒売りが全く酔わない客に酒を出す様子です。この客は酒が大好きな猩々（しょうじょう）という空想上の生き物で、酒売りの徳を褒め、尽きることのない酒壺を与えます。   </w:t>
      </w:r>
    </w:p>
    <w:p w14:paraId="0715F531" w14:textId="68F75A36" w:rsidR="00DB44A0" w:rsidRPr="005E177A" w:rsidRDefault="00DB44A0" w:rsidP="005E177A">
      <w:pPr>
        <w:rPr>
          <w:rFonts w:eastAsiaTheme="minorEastAsia"/>
        </w:rPr>
      </w:pPr>
    </w:p>
    <w:sectPr w:rsidR="00DB44A0" w:rsidRPr="005E1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E177A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2022-11-15T04:52:00Z</dcterms:created>
  <dcterms:modified xsi:type="dcterms:W3CDTF">2022-11-15T04:52:00Z</dcterms:modified>
</cp:coreProperties>
</file>