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ADE5" w14:textId="77777777" w:rsidR="00B82390" w:rsidRDefault="00B82390" w:rsidP="00B82390">
      <w:pPr>
        <w:widowControl/>
        <w:spacing w:line="0" w:lineRule="atLeast"/>
        <w:jc w:val="left"/>
        <w:rPr>
          <w:rFonts w:ascii="Meiryo UI" w:hAnsi="Meiryo UI" w:cs="Times New Roman"/>
          <w:b/>
          <w:bCs/>
          <w:lang w:val="en-US"/>
        </w:rPr>
      </w:pPr>
      <w:r>
        <w:rPr>
          <w:rFonts w:ascii="Meiryo UI" w:hAnsi="Meiryo UI" w:cs="Times New Roman" w:hint="eastAsia"/>
          <w:b/>
          <w:bCs/>
          <w:lang w:val="en-US"/>
        </w:rPr>
        <w:t>楠珺社</w:t>
      </w:r>
    </w:p>
    <w:p w14:paraId="4E1126A6" w14:textId="77777777" w:rsidR="00B82390" w:rsidRDefault="00B82390" w:rsidP="00B82390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楠珺社は、「初辰まいり」の2番目の場所である。建物の横にそびえたつ樹齢1,000年のクスノキは、この神社の氏神で農業の神であり、複数存在する稲荷神の一つである宇迦魂命（うかのみたまのみこと）の顕現であると信じられている。ビジネスのパートナーシップや夫婦円満のご利益があると考えられており、近くにあるクスノキが絡みあい "カップル "を形成している。商売繁盛や家内安全、安定などを祈願する参拝者が多い。</w:t>
      </w:r>
    </w:p>
    <w:p w14:paraId="03047CD5" w14:textId="77777777" w:rsidR="00B82390" w:rsidRDefault="00B82390" w:rsidP="00B82390">
      <w:pPr>
        <w:widowControl/>
        <w:spacing w:line="0" w:lineRule="atLeast"/>
        <w:ind w:firstLineChars="100" w:firstLine="22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楠珺社では、お賽銭と引き換えに招福猫と呼ばれる招き猫の土人形をもらえる。この商売繁盛のお守りには、左前足を上げたものと右前足を上げたもの2種類がある。同一種類の招福猫を48匹集めると、より大きな猫1匹と交換することができる。また、左前足をあげている大きな猫と、右前足をあげている大きな猫を一匹ずつと、小さな招福猫48匹を集めると、一番大きい猫と交換できる。一番大きなサイズの左右一対の招福猫を手に入れるには、24年間、毎月「初辰まいり」をしなければならない。</w:t>
      </w:r>
    </w:p>
    <w:p w14:paraId="4D957F25" w14:textId="71D4847F" w:rsidR="009D6E22" w:rsidRPr="00B82390" w:rsidRDefault="009D6E22" w:rsidP="00B82390"/>
    <w:sectPr w:rsidR="009D6E22" w:rsidRPr="00B82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2390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2022-11-15T05:03:00Z</dcterms:created>
  <dcterms:modified xsi:type="dcterms:W3CDTF">2022-11-15T05:03:00Z</dcterms:modified>
</cp:coreProperties>
</file>