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BCAB" w14:textId="77777777" w:rsidR="00FC0832" w:rsidRDefault="00FC0832" w:rsidP="00FC0832">
      <w:pPr>
        <w:widowControl/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ＭＳ Ｐゴシック" w:hAnsi="ＭＳ Ｐゴシック" w:cs="Arial" w:hint="eastAsia"/>
          <w:b/>
          <w:bCs/>
          <w:color w:val="000000"/>
          <w:lang w:val="en-US"/>
        </w:rPr>
        <w:t xml:space="preserve">踏歌神事　</w:t>
      </w:r>
    </w:p>
    <w:p w14:paraId="30EFEC8D" w14:textId="77777777" w:rsidR="00FC0832" w:rsidRDefault="00FC0832" w:rsidP="00FC0832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ＭＳ Ｐゴシック" w:hAnsi="ＭＳ Ｐゴシック" w:cs="Arial" w:hint="eastAsia"/>
          <w:color w:val="000000"/>
          <w:lang w:val="en-US"/>
        </w:rPr>
        <w:t>踏歌</w:t>
      </w:r>
      <w:r>
        <w:rPr>
          <w:rFonts w:ascii="Meiryo UI" w:hAnsi="Meiryo UI" w:cs="Times New Roman" w:hint="eastAsia"/>
          <w:lang w:val="en-US"/>
        </w:rPr>
        <w:t>神事 とは、中国にルーツを持つ古代の正月神事である。日本の奈良時代(710–794)および平安時代(794–1185)に朝廷で行われていたもので、名古屋の住吉大社や熱田神宮など、いくつかの神社で形を変えて残っている。</w:t>
      </w:r>
    </w:p>
    <w:p w14:paraId="7F529D95" w14:textId="77777777" w:rsidR="00FC0832" w:rsidRDefault="00FC0832" w:rsidP="00FC0832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</w:p>
    <w:p w14:paraId="1F745E75" w14:textId="77777777" w:rsidR="00FC0832" w:rsidRDefault="00FC0832" w:rsidP="00FC0832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この儀式の中心的な役割は2人の神職である。1人は梅の枝を持ち、漁師の守護神である恵比寿を表し、もう1人は餅の入った袋を持ち、農民の守護神である大黒天を表している。まず、第一本宮の前に神職たちが少し離れて向かい合って立つ。彼らは挨拶(一連の短い応答のフレーズ)を交わし、場所を替えるまで毎回3歩ずつ前進する。(「踏歌」という言葉は、「踏む」と「歌う」 を合わせたものである。)大黒天が住吉大社の神々に餅を奉納する。</w:t>
      </w:r>
    </w:p>
    <w:p w14:paraId="4E5875C3" w14:textId="77777777" w:rsidR="00FC0832" w:rsidRDefault="00FC0832" w:rsidP="00FC0832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</w:p>
    <w:p w14:paraId="32AA89B7" w14:textId="77777777" w:rsidR="00FC0832" w:rsidRDefault="00FC0832" w:rsidP="00FC0832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中世にはこれを模したものが世俗的な祝いの席でとりあげられ、千寿万歳と呼ばれるようになった。地域ごとにバリエーションが発達し、漫才として娯楽の一形態となった。現在、漫才といえば、大阪を中心とした日本のショービジネスの定番である二人組の漫才を指す。</w:t>
      </w:r>
    </w:p>
    <w:p w14:paraId="4D957F25" w14:textId="71D4847F" w:rsidR="009D6E22" w:rsidRPr="00FC0832" w:rsidRDefault="009D6E22" w:rsidP="00FC0832"/>
    <w:sectPr w:rsidR="009D6E22" w:rsidRPr="00FC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0832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2022-11-15T05:07:00Z</dcterms:created>
  <dcterms:modified xsi:type="dcterms:W3CDTF">2022-11-15T05:07:00Z</dcterms:modified>
</cp:coreProperties>
</file>