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CD68" w14:textId="77777777" w:rsidR="002D1C96" w:rsidRDefault="002D1C96" w:rsidP="002D1C96">
      <w:pPr>
        <w:rPr>
          <w:rFonts w:ascii="Meiryo UI" w:eastAsia="Meiryo UI" w:hAnsi="Meiryo UI" w:cs="Times New Roman"/>
          <w:b/>
          <w:bCs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  <w:lang w:eastAsia="ja-JP"/>
        </w:rPr>
        <w:t>乗鞍エコーライン</w:t>
      </w:r>
    </w:p>
    <w:p w14:paraId="44B3F12A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46379EB1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乗鞍エコーラインは日本で最も高い場所を走るドライブ・ロードです。乗鞍高原から乗鞍岳の長野県側を登り、日本一標高の高いバス停（標高2,716m）を経て、終点の畳平（標高2,702m）までの高山道路です。エコーラインを登ると、標高2,500m付近で森林限界を超えるため、突如として広がる絶景に毎年多くの人が訪れます。また沿道には、三本滝や善五郎の滝といった個性的な滝も楽しめます。</w:t>
      </w:r>
    </w:p>
    <w:p w14:paraId="5ECFBC3F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6275B5D2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エコーラインは、山の自然生態系を保護するため、三本滝入口ゲートから先は一般車両の通行が禁止されています。ハイキングは1年中可能ですが、夏から秋にかけてはバスやタクシー、自転車などでアクセスすることができます。バスは7月から10月まで毎日、乗鞍高原観光案内所から出発していますが、天候によっては早めに運行を終了することもあります。バスは約50分で畳平に到着します。</w:t>
      </w:r>
    </w:p>
    <w:p w14:paraId="58CD1992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4F5ADF8A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4月下旬から6月下旬の期間は、乗鞍高原観光案内所のバス停（Ｎ29）から終点の位ヶ原山荘前（N38）のバス停まで、スノーウォール・バスが運行されます。スノーウォール・バスは、冬になると10メートルもの高さの雪の壁ができることから名付けられたバスです。</w:t>
      </w:r>
    </w:p>
    <w:p w14:paraId="6C3E8161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エコーラインは、毎年恒例のツール・ド・フランスを彷彿とさせるヘアピンカーブや美しい景色が魅力のサイクリングコースでもあります。1986年以来、8月の最終週末に開催されている「乗鞍ヒルクライム」は、全国から集まるトップ選手たちを魅了してきました。この「天空への道」の勝利者は、通常、1,260メートル、平均勾配6.1パーセントを登る全ルートを約54分で完走します。2019年には4,475人が参加しました。</w:t>
      </w:r>
    </w:p>
    <w:p w14:paraId="34F654AF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691B8D85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乗鞍岳の山頂への道を建設するという考えは、まず長野県側で生まれました。当初の建設には、現在も乗鞍岳でテレマークノルディックスキーを行っている自衛隊の松本駐屯地が協力しました。しかし、岐阜県はエコーラインよりも6年早く、1948年に同じような高山道路「乗鞍スカイライン」を完成させました。</w:t>
      </w:r>
    </w:p>
    <w:p w14:paraId="61112040" w14:textId="77777777" w:rsidR="002D1C96" w:rsidRDefault="002D1C96" w:rsidP="002D1C96">
      <w:pPr>
        <w:rPr>
          <w:rFonts w:ascii="Meiryo UI" w:eastAsia="Meiryo UI" w:hAnsi="Meiryo UI" w:cs="Times New Roman" w:hint="eastAsia"/>
          <w:sz w:val="22"/>
          <w:szCs w:val="22"/>
          <w:lang w:eastAsia="ja-JP"/>
        </w:rPr>
      </w:pPr>
    </w:p>
    <w:p w14:paraId="690F1788" w14:textId="77777777" w:rsidR="002D1C96" w:rsidRDefault="002D1C96" w:rsidP="002D1C96">
      <w:pPr>
        <w:rPr>
          <w:rFonts w:ascii="Meiryo UI" w:hAnsi="Meiryo UI" w:hint="eastAsia"/>
          <w:sz w:val="22"/>
          <w:lang w:eastAsia="ja-JP"/>
        </w:rPr>
      </w:pPr>
      <w:r>
        <w:rPr>
          <w:rFonts w:ascii="Meiryo UI" w:eastAsia="Meiryo UI" w:hAnsi="Meiryo UI" w:cs="Times New Roman" w:hint="eastAsia"/>
          <w:sz w:val="22"/>
          <w:szCs w:val="22"/>
          <w:lang w:eastAsia="ja-JP"/>
        </w:rPr>
        <w:t>乗鞍岳を訪れる観光客は、そんなことを心配する必要はありません。2つの高速道路は畳平で合流しており、片方を登り、片方を下ることで、岐阜県側と長野県側の両方の山を楽しむことができます。</w:t>
      </w:r>
    </w:p>
    <w:p w14:paraId="7A51510F" w14:textId="77777777" w:rsidR="00FC7F26" w:rsidRPr="002D1C96" w:rsidRDefault="00FC7F26" w:rsidP="002D1C96"/>
    <w:sectPr w:rsidR="00FC7F26" w:rsidRPr="002D1C96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1C96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2022-11-15T05:50:00Z</dcterms:created>
  <dcterms:modified xsi:type="dcterms:W3CDTF">2022-11-15T05:50:00Z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