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Akan-Mashu National Park</w:t>
      </w:r>
    </w:p>
    <w:p>
      <w:pPr/>
    </w:p>
    <w:p>
      <w:pPr/>
      <w:r>
        <w:rPr>
          <w:rFonts w:ascii="Garamond" w:hAnsi="Garamond"/>
        </w:rPr>
        <w:t xml:space="preserve">From forests that </w:t>
      </w:r>
      <w:r>
        <w:rPr>
          <w:rFonts w:ascii="Garamond" w:hAnsi="Garamond"/>
        </w:rPr>
        <w:t>are home to</w:t>
      </w:r>
      <w:r>
        <w:rPr>
          <w:rFonts w:ascii="Garamond" w:hAnsi="Garamond"/>
        </w:rPr>
        <w:t xml:space="preserve"> a mix of coniferous and broadleaf trees, to the clear waters of Lake Mashu, to the plumes of volcanic smoke that rise from Mt. Meakan and Mt. Io, </w:t>
      </w:r>
      <w:r>
        <w:rPr>
          <w:rFonts w:ascii="Garamond" w:hAnsi="Garamond"/>
        </w:rPr>
        <w:t xml:space="preserve">the </w:t>
      </w:r>
      <w:r>
        <w:rPr>
          <w:rFonts w:ascii="Garamond" w:hAnsi="Garamond"/>
        </w:rPr>
        <w:t xml:space="preserve">Akan-Mashu National Park </w:t>
      </w:r>
      <w:r>
        <w:rPr>
          <w:rFonts w:ascii="Garamond" w:hAnsi="Garamond"/>
        </w:rPr>
        <w:t>has something to offer for everyone. M</w:t>
      </w:r>
      <w:r>
        <w:rPr>
          <w:rFonts w:ascii="Garamond" w:hAnsi="Garamond"/>
        </w:rPr>
        <w:t xml:space="preserve">any parts of this diverse park </w:t>
      </w:r>
      <w:r>
        <w:rPr>
          <w:rFonts w:ascii="Garamond" w:hAnsi="Garamond"/>
        </w:rPr>
        <w:t>are accessible by</w:t>
      </w:r>
      <w:r>
        <w:rPr>
          <w:rFonts w:ascii="Garamond" w:hAnsi="Garamond"/>
        </w:rPr>
        <w:t xml:space="preserve"> hiking trails. In addition to land activities, canoeing is a popular way to explore the undammed Kushiro River that meanders through the region.</w:t>
      </w:r>
    </w:p>
    <w:p>
      <w:pPr/>
    </w:p>
    <w:p>
      <w:pPr/>
      <w:r>
        <w:rPr>
          <w:rFonts w:ascii="Garamond" w:hAnsi="Garamond"/>
        </w:rPr>
        <w:t>The Akan</w:t>
      </w:r>
      <w:r>
        <w:rPr>
          <w:rFonts w:ascii="Garamond" w:hAnsi="Garamond"/>
        </w:rPr>
        <w:t>k</w:t>
      </w:r>
      <w:r>
        <w:rPr>
          <w:rFonts w:ascii="Garamond" w:hAnsi="Garamond"/>
        </w:rPr>
        <w:t xml:space="preserve">ohan </w:t>
      </w:r>
      <w:r>
        <w:rPr>
          <w:rFonts w:ascii="Garamond" w:hAnsi="Garamond"/>
        </w:rPr>
        <w:t>Eco-museum</w:t>
      </w:r>
      <w:r>
        <w:rPr>
          <w:rFonts w:ascii="Garamond" w:hAnsi="Garamond"/>
        </w:rPr>
        <w:t xml:space="preserve"> Center and Kawayu </w:t>
      </w:r>
      <w:r>
        <w:rPr>
          <w:rFonts w:ascii="Garamond" w:hAnsi="Garamond"/>
        </w:rPr>
        <w:t>Eco-museum</w:t>
      </w:r>
      <w:r>
        <w:rPr>
          <w:rFonts w:ascii="Garamond" w:hAnsi="Garamond"/>
        </w:rPr>
        <w:t xml:space="preserve"> Center offer a plethora of information about the park’s natural environment. We recommend stopping by and gathering the information you need before heading out to explore. Enjoy a leisurely walk on the nature trails that wind through the areas around each </w:t>
      </w:r>
      <w:r>
        <w:rPr>
          <w:rFonts w:ascii="Garamond" w:hAnsi="Garamond"/>
        </w:rPr>
        <w:t>Eco-museum</w:t>
      </w:r>
      <w:r>
        <w:rPr>
          <w:rFonts w:ascii="Garamond" w:hAnsi="Garamond"/>
        </w:rPr>
        <w:t xml:space="preserve"> Center, or, if you</w:t>
      </w:r>
      <w:r>
        <w:rPr>
          <w:rFonts w:ascii="Garamond" w:hAnsi="Garamond"/>
        </w:rPr>
        <w:t xml:space="preserve"> a</w:t>
      </w:r>
      <w:r>
        <w:rPr>
          <w:rFonts w:ascii="Garamond" w:hAnsi="Garamond"/>
        </w:rPr>
        <w:t>re up for a challenge, spend a day climbing Mt. Oakan, Mt. Meakan, or Mt. Mashu.</w:t>
      </w:r>
    </w:p>
    <w:p>
      <w:pPr/>
    </w:p>
    <w:p>
      <w:pPr/>
      <w:r>
        <w:rPr>
          <w:rFonts w:ascii="Garamond" w:hAnsi="Garamond"/>
        </w:rPr>
        <w:t>This Virtual Reality (VR) experience offers simulations of various outdoor activities such as hiking, mountain climbing, and canoeing. These can all be viewed by simply using your finger to scroll in the direction that you</w:t>
      </w:r>
      <w:r>
        <w:rPr>
          <w:rFonts w:ascii="Garamond" w:hAnsi="Garamond"/>
        </w:rPr>
        <w:t xml:space="preserve"> want</w:t>
      </w:r>
      <w:r>
        <w:rPr>
          <w:rFonts w:ascii="Garamond" w:hAnsi="Garamond"/>
        </w:rPr>
        <w:t xml:space="preserve"> to see.</w:t>
      </w:r>
    </w:p>
    <w:p>
      <w:pPr/>
    </w:p>
    <w:p>
      <w:pPr/>
      <w:r>
        <w:rPr>
          <w:rFonts w:ascii="Garamond" w:hAnsi="Garamond"/>
        </w:rPr>
        <w:t>After your VR experience, we encourage you to step outside and use your five senses to enjoy the park’s wonders for yourself.</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