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Bokke </w:t>
      </w:r>
    </w:p>
    <w:p>
      <w:pPr/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 xml:space="preserve">The bokke area is located five minutes on foot from the </w:t>
      </w:r>
      <w:r>
        <w:rPr>
          <w:rFonts w:ascii="Garamond" w:hAnsi="Garamond"/>
        </w:rPr>
        <w:t xml:space="preserve">Akankohan </w:t>
      </w:r>
      <w:r>
        <w:rPr>
          <w:rFonts w:ascii="Garamond" w:hAnsi="Garamond"/>
        </w:rPr>
        <w:t>Eco-museum</w:t>
      </w:r>
      <w:r>
        <w:rPr>
          <w:rFonts w:ascii="Garamond" w:hAnsi="Garamond"/>
        </w:rPr>
        <w:t xml:space="preserve"> Center</w:t>
      </w:r>
      <w:r>
        <w:rPr>
          <w:rFonts w:ascii="Garamond" w:hAnsi="Garamond"/>
        </w:rPr>
        <w:t xml:space="preserve"> via the </w:t>
      </w:r>
      <w:r>
        <w:rPr>
          <w:rFonts w:ascii="Garamond" w:hAnsi="Garamond"/>
        </w:rPr>
        <w:t>B</w:t>
      </w:r>
      <w:r>
        <w:rPr>
          <w:rFonts w:ascii="Garamond" w:hAnsi="Garamond"/>
        </w:rPr>
        <w:t xml:space="preserve">okke Walking Trail. The </w:t>
      </w:r>
      <w:r>
        <w:rPr>
          <w:rFonts w:ascii="Garamond" w:hAnsi="Garamond"/>
        </w:rPr>
        <w:t>B</w:t>
      </w:r>
      <w:r>
        <w:rPr>
          <w:rFonts w:ascii="Garamond" w:hAnsi="Garamond"/>
        </w:rPr>
        <w:t>okke Walking Trail is a leisurely one-and-a-half-kilometer circuit through the forest and along the shore of Lake Akan.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The name </w:t>
      </w:r>
      <w:r>
        <w:rPr>
          <w:rFonts w:ascii="Garamond" w:hAnsi="Garamond"/>
          <w:i/>
        </w:rPr>
        <w:t>bokke</w:t>
      </w:r>
      <w:r>
        <w:rPr>
          <w:rFonts w:ascii="Garamond" w:hAnsi="Garamond"/>
        </w:rPr>
        <w:t xml:space="preserve"> comes from the Ainu word </w:t>
      </w:r>
      <w:r>
        <w:rPr>
          <w:rFonts w:ascii="Garamond" w:hAnsi="Garamond"/>
          <w:i/>
        </w:rPr>
        <w:t>pofuke</w:t>
      </w:r>
      <w:r>
        <w:rPr>
          <w:rFonts w:ascii="Garamond" w:hAnsi="Garamond"/>
        </w:rPr>
        <w:t xml:space="preserve"> which means “to bubble up.” </w:t>
      </w:r>
      <w:r>
        <w:rPr>
          <w:rFonts w:ascii="Garamond" w:hAnsi="Garamond"/>
        </w:rPr>
        <w:t>B</w:t>
      </w:r>
      <w:r>
        <w:rPr>
          <w:rFonts w:ascii="Garamond" w:hAnsi="Garamond"/>
        </w:rPr>
        <w:t xml:space="preserve">okke </w:t>
      </w:r>
      <w:r>
        <w:rPr>
          <w:rFonts w:ascii="Garamond" w:hAnsi="Garamond"/>
        </w:rPr>
        <w:t>is a general term for</w:t>
      </w:r>
      <w:r>
        <w:rPr>
          <w:rFonts w:ascii="Garamond" w:hAnsi="Garamond"/>
        </w:rPr>
        <w:t xml:space="preserve"> mud volcanoes. Together with volcanic gases, gray mud from underground continuously builds up and erupts. The constant geothermal activity in these spots even prevents snow from accumulating during winter.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 are recognizable not only by their appearance but also by their burbling sound and sulfur smell.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Activities</w:t>
      </w:r>
    </w:p>
    <w:p>
      <w:pPr/>
    </w:p>
    <w:p>
      <w:pPr/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</w:t>
      </w:r>
      <w:r>
        <w:rPr>
          <w:rFonts w:ascii="Garamond" w:hAnsi="Garamond"/>
        </w:rPr>
        <w:t>B</w:t>
      </w:r>
      <w:r>
        <w:rPr>
          <w:rFonts w:ascii="Garamond" w:hAnsi="Garamond"/>
        </w:rPr>
        <w:t xml:space="preserve">okke Walking Trail </w:t>
      </w:r>
      <w:r>
        <w:rPr>
          <w:rFonts w:ascii="Garamond" w:hAnsi="Garamond"/>
        </w:rPr>
        <w:t>showcases many of the typical natural features</w:t>
      </w:r>
      <w:r>
        <w:rPr>
          <w:rFonts w:ascii="Garamond" w:hAnsi="Garamond"/>
        </w:rPr>
        <w:t xml:space="preserve"> of the Akan region. </w:t>
      </w:r>
      <w:r>
        <w:rPr>
          <w:rFonts w:ascii="Garamond" w:hAnsi="Garamond"/>
        </w:rPr>
        <w:t>The forest includes c</w:t>
      </w:r>
      <w:r>
        <w:rPr>
          <w:rFonts w:ascii="Garamond" w:hAnsi="Garamond"/>
        </w:rPr>
        <w:t xml:space="preserve">onifers such as the Yezo spruce and Sakhalin fir,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broadleaf trees like the Manchurian elm, katsura, </w:t>
      </w:r>
      <w:r>
        <w:rPr>
          <w:rFonts w:ascii="Garamond" w:hAnsi="Garamond"/>
        </w:rPr>
        <w:t>s</w:t>
      </w:r>
      <w:r>
        <w:rPr>
          <w:rFonts w:ascii="Garamond" w:hAnsi="Garamond"/>
        </w:rPr>
        <w:t>hiuri</w:t>
      </w:r>
      <w:r>
        <w:rPr>
          <w:rFonts w:ascii="Garamond" w:hAnsi="Garamond"/>
        </w:rPr>
        <w:t>-</w:t>
      </w:r>
      <w:r>
        <w:rPr>
          <w:rFonts w:ascii="Garamond" w:hAnsi="Garamond"/>
        </w:rPr>
        <w:t>zakura (</w:t>
      </w:r>
      <w:r>
        <w:rPr>
          <w:rFonts w:ascii="Garamond" w:hAnsi="Garamond"/>
          <w:i/>
        </w:rPr>
        <w:t>Prunus ssiori</w:t>
      </w:r>
      <w:r>
        <w:rPr>
          <w:rFonts w:ascii="Garamond" w:hAnsi="Garamond"/>
        </w:rPr>
        <w:t xml:space="preserve">), and Japanese rowan. </w:t>
      </w:r>
      <w:r>
        <w:rPr>
          <w:rFonts w:ascii="Garamond" w:hAnsi="Garamond"/>
        </w:rPr>
        <w:t>There are</w:t>
      </w:r>
      <w:r>
        <w:rPr>
          <w:rFonts w:ascii="Garamond" w:hAnsi="Garamond"/>
        </w:rPr>
        <w:t xml:space="preserve"> Eurasian red squirrels and Yezo s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ika deer.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chirping sounds of </w:t>
      </w:r>
      <w:r>
        <w:rPr>
          <w:rFonts w:ascii="Garamond" w:hAnsi="Garamond"/>
        </w:rPr>
        <w:t>M</w:t>
      </w:r>
      <w:r>
        <w:rPr>
          <w:rFonts w:ascii="Garamond" w:hAnsi="Garamond"/>
        </w:rPr>
        <w:t>adarasuzu (</w:t>
      </w:r>
      <w:r>
        <w:rPr>
          <w:rFonts w:ascii="Garamond" w:hAnsi="Garamond"/>
          <w:i/>
        </w:rPr>
        <w:t>Dianemobius nigrofasciatus</w:t>
      </w:r>
      <w:r>
        <w:rPr>
          <w:rFonts w:ascii="Garamond" w:hAnsi="Garamond"/>
        </w:rPr>
        <w:t xml:space="preserve">) and </w:t>
      </w:r>
      <w:r>
        <w:rPr>
          <w:rFonts w:ascii="Garamond" w:hAnsi="Garamond"/>
        </w:rPr>
        <w:t>t</w:t>
      </w:r>
      <w:r>
        <w:rPr>
          <w:rFonts w:ascii="Garamond" w:hAnsi="Garamond"/>
        </w:rPr>
        <w:t>suzuresase</w:t>
      </w:r>
      <w:r>
        <w:rPr>
          <w:rFonts w:ascii="Garamond" w:hAnsi="Garamond"/>
        </w:rPr>
        <w:t>-</w:t>
      </w:r>
      <w:r>
        <w:rPr>
          <w:rFonts w:ascii="Garamond" w:hAnsi="Garamond"/>
        </w:rPr>
        <w:t>koorogi (</w:t>
      </w:r>
      <w:r>
        <w:rPr>
          <w:rFonts w:ascii="Garamond" w:hAnsi="Garamond"/>
          <w:i/>
        </w:rPr>
        <w:t>Velarifictorus micado</w:t>
      </w:r>
      <w:r>
        <w:rPr>
          <w:rFonts w:ascii="Garamond" w:hAnsi="Garamond"/>
        </w:rPr>
        <w:t>) crickets fill the air even in the colder months</w:t>
      </w:r>
      <w:r>
        <w:rPr>
          <w:rFonts w:ascii="Garamond" w:hAnsi="Garamond"/>
        </w:rPr>
        <w:t xml:space="preserve"> because of the warm microclimate caused by geothermic activity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Warning: Bokke reach temperatures of close to 100°C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>
        <w:rPr>
          <w:rFonts w:ascii="Garamond" w:hAnsi="Garamond"/>
        </w:rPr>
        <w:t>lease do not go beyond the fence.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