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Ibeshibetsu River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Overview</w:t>
      </w:r>
    </w:p>
    <w:p>
      <w:pPr/>
    </w:p>
    <w:p>
      <w:pPr/>
      <w:r>
        <w:rPr>
          <w:rFonts w:ascii="Garamond" w:hAnsi="Garamond"/>
        </w:rPr>
        <w:t>In the Ainu language, Ibeshibetsu means “abundant food source</w:t>
      </w:r>
      <w:r>
        <w:rPr>
          <w:rFonts w:ascii="Garamond" w:hAnsi="Garamond"/>
        </w:rPr>
        <w:t xml:space="preserve"> river</w:t>
      </w:r>
      <w:r>
        <w:rPr>
          <w:rFonts w:ascii="Garamond" w:hAnsi="Garamond"/>
        </w:rPr>
        <w:t>”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The Ibeshibetsu River is the largest of the rivers that flow into Lake Akan, connecting Lake Panketo to the northern section of Akan.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The remains of </w:t>
      </w:r>
      <w:r>
        <w:rPr>
          <w:rFonts w:ascii="Garamond" w:hAnsi="Garamond"/>
        </w:rPr>
        <w:t xml:space="preserve">old </w:t>
      </w:r>
      <w:r>
        <w:rPr>
          <w:rFonts w:ascii="Garamond" w:hAnsi="Garamond"/>
        </w:rPr>
        <w:t>trees lay fallen in the clear waters of the river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water grass can be seen swaying with the current. Shellfish and small fish can be seen on the riverbed, and during the spawning period in autumn, white-spotted char and kokanee salmon can be seen swimming upstream to lay their eggs. The Ibeshibetsu River </w:t>
      </w:r>
      <w:r>
        <w:rPr>
          <w:rFonts w:ascii="Garamond" w:hAnsi="Garamond"/>
        </w:rPr>
        <w:t>provides a glimpse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into the world of the</w:t>
      </w:r>
      <w:r>
        <w:rPr>
          <w:rFonts w:ascii="Garamond" w:hAnsi="Garamond"/>
        </w:rPr>
        <w:t xml:space="preserve"> rivers of Hokkaido. </w:t>
      </w:r>
    </w:p>
    <w:p>
      <w:pPr/>
    </w:p>
    <w:p>
      <w:pPr/>
      <w:r>
        <w:rPr>
          <w:rFonts w:ascii="Garamond" w:hAnsi="Garamond"/>
        </w:rPr>
        <w:t>Activities</w:t>
      </w:r>
    </w:p>
    <w:p>
      <w:pPr/>
    </w:p>
    <w:p>
      <w:pPr/>
      <w:r>
        <w:rPr>
          <w:rFonts w:ascii="Garamond" w:hAnsi="Garamond"/>
        </w:rPr>
        <w:t>The government and the Maeda Ippoen Foundation</w:t>
      </w:r>
      <w:r>
        <w:rPr>
          <w:rFonts w:ascii="Garamond" w:hAnsi="Garamond"/>
        </w:rPr>
        <w:t xml:space="preserve"> is responsible for the conservation of the surrounding roads and forests</w:t>
      </w:r>
      <w:r>
        <w:rPr>
          <w:rFonts w:ascii="Garamond" w:hAnsi="Garamond"/>
        </w:rPr>
        <w:t>. In order to preserve the natural environment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the general public is usually prohibited from entering</w:t>
      </w:r>
      <w:r>
        <w:rPr>
          <w:rFonts w:ascii="Garamond" w:hAnsi="Garamond"/>
        </w:rPr>
        <w:t xml:space="preserve"> this area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>There are s</w:t>
      </w:r>
      <w:r>
        <w:rPr>
          <w:rFonts w:ascii="Garamond" w:hAnsi="Garamond"/>
        </w:rPr>
        <w:t xml:space="preserve">pecial tours and nature observation events </w:t>
      </w:r>
      <w:r>
        <w:rPr>
          <w:rFonts w:ascii="Garamond" w:hAnsi="Garamond"/>
        </w:rPr>
        <w:t>available which offer access</w:t>
      </w:r>
      <w:r>
        <w:rPr>
          <w:rFonts w:ascii="Garamond" w:hAnsi="Garamond"/>
        </w:rPr>
        <w:t xml:space="preserve"> to this </w:t>
      </w:r>
      <w:r>
        <w:rPr>
          <w:rFonts w:ascii="Garamond" w:hAnsi="Garamond"/>
        </w:rPr>
        <w:t xml:space="preserve">unspoilt </w:t>
      </w:r>
      <w:r>
        <w:rPr>
          <w:rFonts w:ascii="Garamond" w:hAnsi="Garamond"/>
        </w:rPr>
        <w:t>primeval river.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