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History of the </w:t>
      </w:r>
      <w:r>
        <w:rPr>
          <w:rFonts w:ascii="Garamond" w:hAnsi="Garamond"/>
        </w:rPr>
        <w:t>Maeda Ippoen Foundation</w:t>
      </w:r>
    </w:p>
    <w:p>
      <w:pPr/>
    </w:p>
    <w:p>
      <w:pPr/>
      <w:r>
        <w:rPr>
          <w:rFonts w:ascii="Garamond" w:hAnsi="Garamond"/>
        </w:rPr>
        <w:t>1957:</w:t>
      </w:r>
    </w:p>
    <w:p>
      <w:pPr/>
      <w:r>
        <w:rPr>
          <w:rFonts w:ascii="Garamond" w:hAnsi="Garamond"/>
        </w:rPr>
        <w:t>Shoji Maeda, the second director of the Maeda Ippoen Foundation, passe</w:t>
      </w:r>
      <w:r>
        <w:rPr>
          <w:rFonts w:ascii="Garamond" w:hAnsi="Garamond"/>
        </w:rPr>
        <w:t>d</w:t>
      </w:r>
      <w:r>
        <w:rPr>
          <w:rFonts w:ascii="Garamond" w:hAnsi="Garamond"/>
        </w:rPr>
        <w:t xml:space="preserve"> away. His wife, Mitsuko</w:t>
      </w:r>
      <w:r>
        <w:rPr>
          <w:rFonts w:ascii="Garamond" w:hAnsi="Garamond"/>
        </w:rPr>
        <w:t xml:space="preserve"> </w:t>
      </w:r>
      <w:r>
        <w:rPr>
          <w:rFonts w:ascii="Garamond" w:hAnsi="Garamond"/>
        </w:rPr>
        <w:t>(1912</w:t>
      </w:r>
      <w:r>
        <w:rPr>
          <w:rFonts w:ascii="Garamond" w:hAnsi="Garamond"/>
        </w:rPr>
        <w:t>–</w:t>
      </w:r>
      <w:r>
        <w:rPr>
          <w:rFonts w:ascii="Garamond" w:hAnsi="Garamond"/>
        </w:rPr>
        <w:t>1983), bec</w:t>
      </w:r>
      <w:r>
        <w:rPr>
          <w:rFonts w:ascii="Garamond" w:hAnsi="Garamond"/>
        </w:rPr>
        <w:t>a</w:t>
      </w:r>
      <w:r>
        <w:rPr>
          <w:rFonts w:ascii="Garamond" w:hAnsi="Garamond"/>
        </w:rPr>
        <w:t>me the foundation’s third director. Continuing her husband’s wishes to preserve the natural environment and establish a permanent tourism industry in the Akan region that improves the welfare of local residents, she endeavor</w:t>
      </w:r>
      <w:r>
        <w:rPr>
          <w:rFonts w:ascii="Garamond" w:hAnsi="Garamond"/>
        </w:rPr>
        <w:t>ed</w:t>
      </w:r>
      <w:r>
        <w:rPr>
          <w:rFonts w:ascii="Garamond" w:hAnsi="Garamond"/>
        </w:rPr>
        <w:t xml:space="preserve"> to protect the land, promote tourism, and also to turn the foundation into a corporation. </w:t>
      </w:r>
      <w:r>
        <w:rPr>
          <w:rFonts w:ascii="Garamond" w:hAnsi="Garamond"/>
        </w:rPr>
        <w:t>S</w:t>
      </w:r>
      <w:r>
        <w:rPr>
          <w:rFonts w:ascii="Garamond" w:hAnsi="Garamond"/>
        </w:rPr>
        <w:t>he provide</w:t>
      </w:r>
      <w:r>
        <w:rPr>
          <w:rFonts w:ascii="Garamond" w:hAnsi="Garamond"/>
        </w:rPr>
        <w:t>d</w:t>
      </w:r>
      <w:r>
        <w:rPr>
          <w:rFonts w:ascii="Garamond" w:hAnsi="Garamond"/>
        </w:rPr>
        <w:t xml:space="preserve"> land for </w:t>
      </w:r>
      <w:r>
        <w:rPr>
          <w:rFonts w:ascii="Garamond" w:hAnsi="Garamond"/>
        </w:rPr>
        <w:t xml:space="preserve">the use of </w:t>
      </w:r>
      <w:r>
        <w:rPr>
          <w:rFonts w:ascii="Garamond" w:hAnsi="Garamond"/>
        </w:rPr>
        <w:t>the native Ainu people, enabling them to live more independently, and help</w:t>
      </w:r>
      <w:r>
        <w:rPr>
          <w:rFonts w:ascii="Garamond" w:hAnsi="Garamond"/>
        </w:rPr>
        <w:t>ed</w:t>
      </w:r>
      <w:r>
        <w:rPr>
          <w:rFonts w:ascii="Garamond" w:hAnsi="Garamond"/>
        </w:rPr>
        <w:t xml:space="preserve"> many young students continue their education through the Maeda Scholarship Fund. She </w:t>
      </w:r>
      <w:r>
        <w:rPr>
          <w:rFonts w:ascii="Garamond" w:hAnsi="Garamond"/>
        </w:rPr>
        <w:t>was</w:t>
      </w:r>
      <w:r>
        <w:rPr>
          <w:rFonts w:ascii="Garamond" w:hAnsi="Garamond"/>
        </w:rPr>
        <w:t xml:space="preserve"> affectionately known as “the mother of Akan” by the Ainu people.</w:t>
      </w:r>
    </w:p>
    <w:p>
      <w:pPr/>
    </w:p>
    <w:p>
      <w:pPr/>
      <w:r>
        <w:rPr>
          <w:rFonts w:ascii="Garamond" w:hAnsi="Garamond"/>
        </w:rPr>
        <w:t>1983:</w:t>
      </w:r>
    </w:p>
    <w:p>
      <w:pPr/>
      <w:r>
        <w:rPr>
          <w:rFonts w:ascii="Garamond" w:hAnsi="Garamond"/>
        </w:rPr>
        <w:t>On April 1st, the Maeda Ippoen Foundation bec</w:t>
      </w:r>
      <w:r>
        <w:rPr>
          <w:rFonts w:ascii="Garamond" w:hAnsi="Garamond"/>
        </w:rPr>
        <w:t>ame</w:t>
      </w:r>
      <w:r>
        <w:rPr>
          <w:rFonts w:ascii="Garamond" w:hAnsi="Garamond"/>
        </w:rPr>
        <w:t xml:space="preserve"> an incorporated foundation. </w:t>
      </w:r>
      <w:r>
        <w:rPr>
          <w:rFonts w:ascii="Garamond" w:hAnsi="Garamond"/>
        </w:rPr>
        <w:t>R</w:t>
      </w:r>
      <w:r>
        <w:rPr>
          <w:rFonts w:ascii="Garamond" w:hAnsi="Garamond"/>
        </w:rPr>
        <w:t xml:space="preserve">eceiving </w:t>
      </w:r>
      <w:r>
        <w:rPr>
          <w:rFonts w:ascii="Garamond" w:hAnsi="Garamond"/>
        </w:rPr>
        <w:t>financial</w:t>
      </w:r>
      <w:r>
        <w:rPr>
          <w:rFonts w:ascii="Garamond" w:hAnsi="Garamond"/>
        </w:rPr>
        <w:t xml:space="preserve"> support from Maeda Mitsuko, Eako, and Mineko, </w:t>
      </w:r>
      <w:r>
        <w:rPr>
          <w:rFonts w:ascii="Garamond" w:hAnsi="Garamond"/>
        </w:rPr>
        <w:t xml:space="preserve">the </w:t>
      </w:r>
      <w:r>
        <w:rPr>
          <w:rFonts w:ascii="Garamond" w:hAnsi="Garamond"/>
        </w:rPr>
        <w:t xml:space="preserve">business </w:t>
      </w:r>
      <w:r>
        <w:rPr>
          <w:rFonts w:ascii="Garamond" w:hAnsi="Garamond"/>
        </w:rPr>
        <w:t>begins</w:t>
      </w:r>
      <w:r>
        <w:rPr>
          <w:rFonts w:ascii="Garamond" w:hAnsi="Garamond"/>
        </w:rPr>
        <w:t xml:space="preserve"> </w:t>
      </w:r>
      <w:r>
        <w:rPr>
          <w:rFonts w:ascii="Garamond" w:hAnsi="Garamond"/>
        </w:rPr>
        <w:t xml:space="preserve">the </w:t>
      </w:r>
      <w:r>
        <w:rPr>
          <w:rFonts w:ascii="Garamond" w:hAnsi="Garamond"/>
        </w:rPr>
        <w:t>preserv</w:t>
      </w:r>
      <w:r>
        <w:rPr>
          <w:rFonts w:ascii="Garamond" w:hAnsi="Garamond"/>
        </w:rPr>
        <w:t>ation of</w:t>
      </w:r>
      <w:r>
        <w:rPr>
          <w:rFonts w:ascii="Garamond" w:hAnsi="Garamond"/>
        </w:rPr>
        <w:t xml:space="preserve"> the area’s natural environment. Mitsuko becomes the corporation’s first chief director.</w:t>
      </w:r>
    </w:p>
    <w:p>
      <w:pPr/>
    </w:p>
    <w:p>
      <w:pPr/>
      <w:r>
        <w:rPr>
          <w:rFonts w:ascii="Garamond" w:hAnsi="Garamond"/>
        </w:rPr>
        <w:t>Subsequently, the Maeda Ippoen Foundation establishe</w:t>
      </w:r>
      <w:r>
        <w:rPr>
          <w:rFonts w:ascii="Garamond" w:hAnsi="Garamond"/>
        </w:rPr>
        <w:t>d</w:t>
      </w:r>
      <w:r>
        <w:rPr>
          <w:rFonts w:ascii="Garamond" w:hAnsi="Garamond"/>
        </w:rPr>
        <w:t xml:space="preserve"> forest operation policies, including a ban on clear-cutting forests, protecting trees that contain nesting wildlife, and conserving waterside ecosystems. With the principle of harnessing the power of nature rather than fighting against it, the foundation continues to restore this region to its original natural state.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