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Jozankei Gorge Vicinity</w:t>
      </w:r>
    </w:p>
    <w:p>
      <w:pPr/>
      <w:r>
        <w:rPr>
          <w:rFonts w:ascii="Garamond" w:hAnsi="Garamond"/>
          <w:b/>
          <w:sz w:val="21"/>
        </w:rPr>
        <w:t>Relaxation, forest bathing, and scenic hot springs</w:t>
      </w:r>
    </w:p>
    <w:p>
      <w:pPr/>
    </w:p>
    <w:p>
      <w:pPr/>
      <w:r>
        <w:rPr>
          <w:rFonts w:ascii="Garamond" w:hAnsi="Garamond"/>
          <w:sz w:val="21"/>
        </w:rPr>
        <w:t>One of the most scenic hot spring resorts in Hokkaido is just a short hop from Sapporo. Easily accessible in under an hour from the city, it is most famous for its stunning autumn foliage, but the area exhibits beauty throughout the year. A river runs through the middle of the gorge, and in the town, hot water flows from mini-waterfalls, and there are even footbaths where visitors can sit and relax.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