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Welcome to Shikotsu-Toya National Park</w:t>
      </w:r>
    </w:p>
    <w:p>
      <w:pPr/>
    </w:p>
    <w:p>
      <w:pPr/>
      <w:r>
        <w:rPr>
          <w:rFonts w:ascii="Garamond" w:hAnsi="Garamond"/>
          <w:sz w:val="21"/>
        </w:rPr>
        <w:t>Lake Shikotsu and Lake Toya have such a wealth of interesting attractions that visitors sometimes have a difficult time planning their itineraries. Fortunately, it is easy to take advantage of the visitor centers at both lakes. The Shikotsuko Visitor Center is housed in a large, log house</w:t>
      </w:r>
      <w:r>
        <w:rPr>
          <w:rFonts w:ascii="Garamond" w:hAnsi="Garamond"/>
          <w:sz w:val="21"/>
        </w:rPr>
        <w:t>–</w:t>
      </w:r>
      <w:r>
        <w:rPr>
          <w:rFonts w:ascii="Garamond" w:hAnsi="Garamond"/>
          <w:sz w:val="21"/>
        </w:rPr>
        <w:t>style building on the lakeside. Inside you will find maps, photos, and life-size replicas of foxes, bears, and birds, as well as samples of local trees. There are TV monitors with easy-to-understand videos explaining the geologic history of the area and a 4K theater with an excellent video presentation.</w:t>
      </w:r>
    </w:p>
    <w:p>
      <w:pPr/>
    </w:p>
    <w:p>
      <w:pPr/>
      <w:r>
        <w:rPr>
          <w:rFonts w:ascii="Garamond" w:hAnsi="Garamond"/>
          <w:sz w:val="21"/>
        </w:rPr>
        <w:t>The Toyako Visitor Center is equally as impressive and also features a fantastic Volcano Science Museum with a variety of visual and text-based information. You can see train tracks bent by ground deformation and a small pick-up truck that was “bombed” by falling rocks from a recent eruption.</w:t>
      </w:r>
    </w:p>
    <w:p>
      <w:pPr/>
    </w:p>
    <w:p>
      <w:pPr/>
      <w:r>
        <w:rPr>
          <w:rFonts w:ascii="Garamond" w:hAnsi="Garamond"/>
          <w:sz w:val="21"/>
        </w:rPr>
        <w:t>Do yourself a favor and take a few moments to explore one or both of these visitor centers before you start your visit—you</w:t>
      </w:r>
      <w:r>
        <w:rPr>
          <w:rFonts w:ascii="Garamond" w:hAnsi="Garamond"/>
          <w:sz w:val="21"/>
        </w:rPr>
        <w:t xml:space="preserve"> will</w:t>
      </w:r>
      <w:r>
        <w:rPr>
          <w:rFonts w:ascii="Garamond" w:hAnsi="Garamond"/>
          <w:sz w:val="21"/>
        </w:rPr>
        <w:t xml:space="preserve"> be glad you did.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