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 xml:space="preserve">Kushiro Akan International Crane Center </w:t>
      </w:r>
    </w:p>
    <w:p>
      <w:pPr/>
    </w:p>
    <w:p>
      <w:pPr/>
      <w:r>
        <w:rPr>
          <w:rFonts w:ascii="Garamond" w:hAnsi="Garamond"/>
        </w:rPr>
        <w:t>The Kushiro Akan International Crane Center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(GRUS) is dedicated to the conservation </w:t>
      </w:r>
      <w:r>
        <w:rPr>
          <w:rFonts w:ascii="Garamond" w:hAnsi="Garamond"/>
        </w:rPr>
        <w:t xml:space="preserve">of </w:t>
      </w:r>
      <w:r>
        <w:rPr>
          <w:rFonts w:ascii="Garamond" w:hAnsi="Garamond"/>
        </w:rPr>
        <w:t xml:space="preserve">and public education </w:t>
      </w:r>
      <w:r>
        <w:rPr>
          <w:rFonts w:ascii="Garamond" w:hAnsi="Garamond"/>
        </w:rPr>
        <w:t>about</w:t>
      </w:r>
      <w:r>
        <w:rPr>
          <w:rFonts w:ascii="Garamond" w:hAnsi="Garamond"/>
        </w:rPr>
        <w:t xml:space="preserve"> red-crowned cranes. The main building houses a souvenir shop, library, exhibition hall, and lecture rooms. The exhibits include interactive and informative displays, as well as impressive large-scale models explaining the biology of the cranes. Visitors can attend special seminars to hear about research </w:t>
      </w:r>
      <w:r>
        <w:rPr>
          <w:rFonts w:ascii="Garamond" w:hAnsi="Garamond"/>
        </w:rPr>
        <w:t xml:space="preserve">being </w:t>
      </w:r>
      <w:r>
        <w:rPr>
          <w:rFonts w:ascii="Garamond" w:hAnsi="Garamond"/>
        </w:rPr>
        <w:t>carried out at the center. Throughout the year, cranes can be seen in outdoor enclosures, and from November to March, approximately 200 wild cranes flock to a nearby field where workers provide food to help the birds survive the cold winter months.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