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sz w:val="21"/>
        </w:rPr>
        <w:t>Now that spring and summer are behind us, the most pressing concern for us animals is making sure we eat enough to get us through the coming winter.</w:t>
      </w:r>
    </w:p>
    <w:p>
      <w:pPr/>
    </w:p>
    <w:p>
      <w:pPr/>
      <w:r>
        <w:rPr>
          <w:rFonts w:ascii="Garamond" w:hAnsi="Garamond"/>
          <w:sz w:val="21"/>
        </w:rPr>
        <w:t>For us Japanese serow, autumn delicacies include a variety of leaves, roots and tubers, and mushrooms.</w:t>
      </w:r>
    </w:p>
    <w:p>
      <w:pPr/>
    </w:p>
    <w:p>
      <w:pPr/>
      <w:r>
        <w:rPr>
          <w:rFonts w:ascii="Garamond" w:hAnsi="Garamond"/>
          <w:sz w:val="21"/>
        </w:rPr>
        <w:t xml:space="preserve">You humans also eat all sorts of different mushrooms, but sometimes you eat poisonous varieties by accident! We serow are surprised to learn this, as we know instinctively which mushrooms are poisonous and which aren’t. </w:t>
      </w:r>
    </w:p>
    <w:p>
      <w:pPr/>
    </w:p>
    <w:p>
      <w:pPr/>
      <w:r>
        <w:rPr>
          <w:rFonts w:ascii="Garamond" w:hAnsi="Garamond"/>
          <w:sz w:val="21"/>
        </w:rPr>
        <w:t>Have a look in the book below to learn more about the mushrooms on display. See if you can guess which ones are safe to eat, and which ones you definitely want to stay away from. And please—be careful when foraging for fungi!</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