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  <w:sz w:val="21"/>
        </w:rPr>
        <w:t xml:space="preserve">Lake Towada and </w:t>
      </w:r>
      <w:r>
        <w:rPr>
          <w:rFonts w:ascii="Garamond" w:hAnsi="Garamond"/>
          <w:b/>
          <w:sz w:val="21"/>
        </w:rPr>
        <w:t>Himemasu Salmon</w:t>
      </w:r>
      <w:r>
        <w:rPr>
          <w:rFonts w:ascii="Garamond" w:hAnsi="Garamond"/>
          <w:b/>
          <w:sz w:val="21"/>
        </w:rPr>
        <w:t xml:space="preserve"> </w:t>
      </w:r>
    </w:p>
    <w:p>
      <w:pPr/>
    </w:p>
    <w:p>
      <w:pPr/>
      <w:r>
        <w:rPr>
          <w:rFonts w:ascii="Garamond" w:hAnsi="Garamond"/>
          <w:sz w:val="21"/>
        </w:rPr>
        <w:t xml:space="preserve">There is a Japanese saying, “If the water is clear, it is devoid of fish.” Lake Towada is a caldera lake that receives very little runoff from the surrounding slopes, so the waters are poor in the nutrients required to support a rich aquatic food chain. To make matters worse, the only exit from Lake Towada is the Oirase River, which has a high waterfall that prevents fish from reaching the lake from downstream. Today, however, the lake is inhabited by </w:t>
      </w:r>
      <w:r>
        <w:rPr>
          <w:rFonts w:ascii="Garamond" w:hAnsi="Garamond"/>
          <w:i/>
          <w:sz w:val="21"/>
        </w:rPr>
        <w:t>himemasu</w:t>
      </w:r>
      <w:r>
        <w:rPr>
          <w:rFonts w:ascii="Garamond" w:hAnsi="Garamond"/>
          <w:sz w:val="21"/>
        </w:rPr>
        <w:t xml:space="preserve">, landlocked salmon also referred to as </w:t>
      </w:r>
      <w:r>
        <w:rPr>
          <w:rFonts w:ascii="Garamond" w:hAnsi="Garamond"/>
          <w:i/>
          <w:sz w:val="21"/>
        </w:rPr>
        <w:t>kokanee</w:t>
      </w:r>
      <w:r>
        <w:rPr>
          <w:rFonts w:ascii="Garamond" w:hAnsi="Garamond"/>
          <w:sz w:val="21"/>
        </w:rPr>
        <w:t xml:space="preserve">, which have been cultivated here since 1905. The </w:t>
      </w:r>
      <w:r>
        <w:rPr>
          <w:rFonts w:ascii="Garamond" w:hAnsi="Garamond"/>
          <w:i/>
          <w:sz w:val="21"/>
        </w:rPr>
        <w:t>kokanee</w:t>
      </w:r>
      <w:r>
        <w:rPr>
          <w:rFonts w:ascii="Garamond" w:hAnsi="Garamond"/>
          <w:sz w:val="21"/>
        </w:rPr>
        <w:t xml:space="preserve"> are able to thrive even in the Lake’s clear and nutrient-poor water.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