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Uranai-ba</w:t>
      </w:r>
    </w:p>
    <w:p>
      <w:pPr/>
    </w:p>
    <w:p>
      <w:pPr/>
      <w:r>
        <w:rPr>
          <w:rFonts w:ascii="Garamond" w:hAnsi="Garamond"/>
        </w:rPr>
        <w:t>Known as one of Lake Towada’s most spiritual spots, Uranai-ba is where you can have your fortune told in a novel way. Buy a paper fortune slip, known as “</w:t>
      </w:r>
      <w:r>
        <w:rPr>
          <w:rFonts w:ascii="Garamond" w:hAnsi="Garamond"/>
          <w:i/>
        </w:rPr>
        <w:t>oyorigami,</w:t>
      </w:r>
      <w:r>
        <w:rPr>
          <w:rFonts w:ascii="Garamond" w:hAnsi="Garamond"/>
        </w:rPr>
        <w:t>” at Towada Shrine and fold it the special way instructed on the slip. When tossed into the water, your fortune will be determined and you will instantly know if your luck will improve or not.</w:t>
      </w:r>
    </w:p>
    <w:p>
      <w:pPr/>
    </w:p>
    <w:p>
      <w:pPr/>
      <w:r>
        <w:rPr>
          <w:rFonts w:ascii="Garamond" w:hAnsi="Garamond"/>
        </w:rPr>
        <w:t xml:space="preserve">If your </w:t>
      </w:r>
      <w:r>
        <w:rPr>
          <w:rFonts w:ascii="Garamond" w:hAnsi="Garamond"/>
          <w:i/>
        </w:rPr>
        <w:t>oyorigami</w:t>
      </w:r>
      <w:r>
        <w:rPr>
          <w:rFonts w:ascii="Garamond" w:hAnsi="Garamond"/>
        </w:rPr>
        <w:t xml:space="preserve"> slip sinks down straight into the water, it means the gods are listening intently to your wish and it will most likely come true. It is also a sign of good fortune. </w:t>
      </w:r>
    </w:p>
    <w:p>
      <w:pPr/>
    </w:p>
    <w:p>
      <w:pPr/>
      <w:r>
        <w:rPr>
          <w:rFonts w:ascii="Garamond" w:hAnsi="Garamond"/>
        </w:rPr>
        <w:t>If your fortune slip falls on its side when it hits the water, you will be blessed with moderate luck.</w:t>
      </w:r>
    </w:p>
    <w:p>
      <w:pPr/>
    </w:p>
    <w:p>
      <w:pPr/>
      <w:r>
        <w:rPr>
          <w:rFonts w:ascii="Garamond" w:hAnsi="Garamond"/>
        </w:rPr>
        <w:t>Should your slip fall into the water upside down or get washed ashore, then your prayers have fallen on deaf ears.</w:t>
      </w:r>
    </w:p>
    <w:p>
      <w:pPr/>
    </w:p>
    <w:p>
      <w:pPr/>
      <w:r>
        <w:rPr>
          <w:rFonts w:ascii="Garamond" w:hAnsi="Garamond"/>
        </w:rPr>
        <w:t>Until further notice, the ladder to the Uranai-ba area is closed off. Please make your wish at Gozengahama near the Statue of the Maidens, or board a pleasure cruise and throw your fortune slip from the boat as you pass near the Uranai-ba area.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