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Japan - Germany Bell of Friendship</w:t>
      </w:r>
    </w:p>
    <w:p>
      <w:pPr/>
    </w:p>
    <w:p>
      <w:pPr/>
      <w:r>
        <w:rPr>
          <w:rFonts w:ascii="Garamond" w:hAnsi="Garamond"/>
          <w:sz w:val="21"/>
        </w:rPr>
        <w:t>The Japanese town of Kosaka and Germany’s Freiburg City are forever joined by the efforts of metallurgist Curt Netto. From his arrival to Japan in 1873 during the Meiji era, Netto assisted in the development of Japanese mining. His remarkable work was an important force in the modernization of Japan and will never be forgotten.</w:t>
      </w:r>
    </w:p>
    <w:p>
      <w:pPr/>
    </w:p>
    <w:p>
      <w:pPr/>
      <w:r>
        <w:rPr>
          <w:rFonts w:ascii="Garamond" w:hAnsi="Garamond"/>
          <w:sz w:val="21"/>
        </w:rPr>
        <w:t>The collection of bells is named Juon’s Bells. The enduring message they seek to spread far and wide is:</w:t>
      </w:r>
    </w:p>
    <w:p>
      <w:pPr/>
    </w:p>
    <w:p>
      <w:pPr/>
      <w:r>
        <w:rPr>
          <w:rFonts w:ascii="Garamond" w:hAnsi="Garamond"/>
          <w:sz w:val="21"/>
        </w:rPr>
        <w:t>“Love nature forever, be grateful for nature’s bounty.”</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