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Kaizando, the Founder’s Hall of Motsuji Temple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 Founder’s Hall is dedicated to the Japanese Buddhist monk Ennin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864), also known as Jikaku Daishi, the third head priest of the Tendai Sect of Buddhism, who is said to have established Motsuji Temple during the </w:t>
      </w:r>
      <w:r>
        <w:rPr>
          <w:rFonts w:ascii="Garamond" w:hAnsi="Garamond"/>
        </w:rPr>
        <w:t>nin</w:t>
      </w:r>
      <w:r>
        <w:rPr>
          <w:rFonts w:ascii="Garamond" w:hAnsi="Garamond"/>
        </w:rPr>
        <w:t>th century.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 Founder’s Hall enshrines a pair 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Ryokai Dainichi Nyorai</w:t>
      </w:r>
      <w:r>
        <w:rPr>
          <w:rFonts w:ascii="Garamond" w:hAnsi="Garamond"/>
        </w:rPr>
        <w:t xml:space="preserve"> (</w:t>
      </w:r>
      <w:r>
        <w:rPr>
          <w:rFonts w:ascii="Garamond" w:hAnsi="Garamond"/>
        </w:rPr>
        <w:t>Mahavairocana) statues. The portraits of the three Fujiwara lords who ruled Hiraizumi during the Heian period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1185), Kiyohira, Motohira, and Hidehira, are also displayed within the hall.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The Founder’s Hall was constructed in 1923 and modeled after an ancient Japanese storehouse on a raised foundation, which is a traditional architectural style known as </w:t>
      </w:r>
      <w:r>
        <w:rPr>
          <w:rFonts w:ascii="Garamond" w:hAnsi="Garamond"/>
          <w:i/>
        </w:rPr>
        <w:t>a</w:t>
      </w:r>
      <w:r>
        <w:rPr>
          <w:rFonts w:ascii="Garamond" w:hAnsi="Garamond"/>
          <w:i/>
        </w:rPr>
        <w:t>zekura-zukuri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