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220"/>
      </w:pPr>
      <w:r>
        <w:rPr>
          <w:rFonts w:ascii="Garamond" w:hAnsi="Garamond"/>
        </w:rPr>
        <w:t>This</w:t>
      </w:r>
      <w:r>
        <w:rPr>
          <w:rFonts w:ascii="Garamond" w:hAnsi="Garamond"/>
        </w:rPr>
        <w:t xml:space="preserve"> room at Zuiganji is reserved for the emperor and members of the Imperial family.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room’s floor </w:t>
      </w:r>
      <w:r>
        <w:rPr>
          <w:rFonts w:ascii="Garamond" w:hAnsi="Garamond"/>
        </w:rPr>
        <w:t>is higher than any other room in the main hall in recognition of the emperor’s superior status.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This room was</w:t>
      </w:r>
      <w:r>
        <w:rPr>
          <w:rFonts w:ascii="Garamond" w:hAnsi="Garamond"/>
        </w:rPr>
        <w:t xml:space="preserve"> unused from the time of its construction in 1609 until Emperor Meiji spent a night at the temple in 1876.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hand-woven tatami</w:t>
      </w:r>
      <w:r>
        <w:rPr>
          <w:rFonts w:ascii="Garamond" w:hAnsi="Garamond"/>
          <w:i/>
        </w:rPr>
        <w:t xml:space="preserve"> </w:t>
      </w:r>
      <w:r>
        <w:rPr>
          <w:rFonts w:ascii="Garamond" w:hAnsi="Garamond"/>
        </w:rPr>
        <w:t xml:space="preserve">mats </w:t>
      </w:r>
      <w:r>
        <w:rPr>
          <w:rFonts w:ascii="Garamond" w:hAnsi="Garamond"/>
        </w:rPr>
        <w:t xml:space="preserve">are of the highest quality workmanship and </w:t>
      </w:r>
      <w:r>
        <w:rPr>
          <w:rFonts w:ascii="Garamond" w:hAnsi="Garamond"/>
        </w:rPr>
        <w:t>are thicker and softer</w:t>
      </w:r>
      <w:r>
        <w:rPr>
          <w:rFonts w:ascii="Garamond" w:hAnsi="Garamond"/>
        </w:rPr>
        <w:t xml:space="preserve"> than any others in the building. </w:t>
      </w:r>
      <w:r>
        <w:rPr>
          <w:rFonts w:ascii="Garamond" w:hAnsi="Garamond"/>
        </w:rPr>
        <w:t>The red</w:t>
      </w:r>
      <w:r>
        <w:rPr>
          <w:rFonts w:ascii="Garamond" w:hAnsi="Garamond"/>
        </w:rPr>
        <w:t xml:space="preserve"> and white camellias painted on the shelves represent long life and enduring prosperity.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