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ab/>
      </w:r>
      <w:r>
        <w:rPr>
          <w:rFonts w:ascii="Garamond" w:hAnsi="Garamond"/>
        </w:rPr>
        <w:t xml:space="preserve">The lords of the Date clan traveled with their personal physicians and samurai guards. </w:t>
      </w:r>
      <w:r>
        <w:rPr>
          <w:rFonts w:ascii="Garamond" w:hAnsi="Garamond"/>
        </w:rPr>
        <w:t xml:space="preserve">When they visited Zuiganji, the doctors would wait in this room. </w:t>
      </w:r>
      <w:r>
        <w:rPr>
          <w:rFonts w:ascii="Garamond" w:hAnsi="Garamond"/>
        </w:rPr>
        <w:t xml:space="preserve">The wall paintings by the artist Sakuma Sakyo (1581–1658) depict white, yellow, and pink chrysanthemums in bloom. </w:t>
      </w:r>
      <w:r>
        <w:rPr>
          <w:rFonts w:ascii="Garamond" w:hAnsi="Garamond"/>
        </w:rPr>
        <w:t>Chrysanthemums were originally brought to Japan from China as a medicinal plant and are thus an appropriate motif for a room reserved for the lord’s physicians.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