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sz w:val="21"/>
        </w:rPr>
        <w:tab/>
      </w:r>
      <w:r>
        <w:rPr>
          <w:rFonts w:ascii="Garamond" w:hAnsi="Garamond"/>
          <w:sz w:val="21"/>
        </w:rPr>
        <w:t xml:space="preserve">At Zen temples, meals are announced with the striking of a cloud-shaped bronze gong called an </w:t>
      </w:r>
      <w:r>
        <w:rPr>
          <w:rFonts w:ascii="Garamond" w:hAnsi="Garamond"/>
          <w:i/>
          <w:sz w:val="21"/>
        </w:rPr>
        <w:t xml:space="preserve">unpan. </w:t>
      </w:r>
      <w:r>
        <w:rPr>
          <w:rFonts w:ascii="Garamond" w:hAnsi="Garamond"/>
          <w:sz w:val="21"/>
        </w:rPr>
        <w:t xml:space="preserve">This gong is a reproduction of an </w:t>
      </w:r>
      <w:r>
        <w:rPr>
          <w:rFonts w:ascii="Garamond" w:hAnsi="Garamond"/>
          <w:i/>
          <w:sz w:val="21"/>
        </w:rPr>
        <w:t xml:space="preserve">unpan </w:t>
      </w:r>
      <w:r>
        <w:rPr>
          <w:rFonts w:ascii="Garamond" w:hAnsi="Garamond"/>
          <w:sz w:val="21"/>
        </w:rPr>
        <w:t xml:space="preserve">cast in 1326 for Enpukuji Temple, which </w:t>
      </w:r>
      <w:r>
        <w:rPr>
          <w:rFonts w:ascii="Garamond" w:hAnsi="Garamond"/>
          <w:sz w:val="21"/>
        </w:rPr>
        <w:t>occupied the site prior to</w:t>
      </w:r>
      <w:r>
        <w:rPr>
          <w:rFonts w:ascii="Garamond" w:hAnsi="Garamond"/>
          <w:sz w:val="21"/>
        </w:rPr>
        <w:t xml:space="preserve"> Zuiganji</w:t>
      </w:r>
      <w:r>
        <w:rPr>
          <w:rFonts w:ascii="Garamond" w:hAnsi="Garamond"/>
          <w:sz w:val="21"/>
        </w:rPr>
        <w:t>’s construction</w:t>
      </w:r>
      <w:r>
        <w:rPr>
          <w:rFonts w:ascii="Garamond" w:hAnsi="Garamond"/>
          <w:sz w:val="21"/>
        </w:rPr>
        <w:t>. It later hung in Zuiganji’s kitchen and living quarters (</w:t>
      </w:r>
      <w:r>
        <w:rPr>
          <w:rFonts w:ascii="Garamond" w:hAnsi="Garamond"/>
          <w:i/>
          <w:sz w:val="21"/>
        </w:rPr>
        <w:t>kuri</w:t>
      </w:r>
      <w:r>
        <w:rPr>
          <w:rFonts w:ascii="Garamond" w:hAnsi="Garamond"/>
          <w:sz w:val="21"/>
        </w:rPr>
        <w:t>). The original is designated an Important Cultural Property and is kept in the Seiryuden Temple Museum.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