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Change</w:t>
      </w:r>
      <w:r>
        <w:rPr>
          <w:rFonts w:ascii="Garamond" w:hAnsi="Garamond"/>
        </w:rPr>
        <w:t xml:space="preserve"> in the Senjogahara Wetland 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Senjogahara </w:t>
      </w:r>
      <w:r>
        <w:rPr>
          <w:rFonts w:ascii="Garamond" w:hAnsi="Garamond"/>
        </w:rPr>
        <w:t>wetland is composed of many</w:t>
      </w:r>
      <w:r>
        <w:rPr>
          <w:rFonts w:ascii="Garamond" w:hAnsi="Garamond"/>
        </w:rPr>
        <w:t xml:space="preserve"> different types of wetland, including fens, transitional mire, and bogs. </w:t>
      </w:r>
      <w:r>
        <w:rPr>
          <w:rFonts w:ascii="Garamond" w:hAnsi="Garamond"/>
        </w:rPr>
        <w:t>These</w:t>
      </w:r>
      <w:r>
        <w:rPr>
          <w:rFonts w:ascii="Garamond" w:hAnsi="Garamond"/>
        </w:rPr>
        <w:t xml:space="preserve"> wetland environments </w:t>
      </w:r>
      <w:r>
        <w:rPr>
          <w:rFonts w:ascii="Garamond" w:hAnsi="Garamond"/>
        </w:rPr>
        <w:t xml:space="preserve">also </w:t>
      </w:r>
      <w:r>
        <w:rPr>
          <w:rFonts w:ascii="Garamond" w:hAnsi="Garamond"/>
        </w:rPr>
        <w:t xml:space="preserve">change over time. </w:t>
      </w:r>
      <w:r>
        <w:rPr>
          <w:rFonts w:ascii="Garamond" w:hAnsi="Garamond"/>
        </w:rPr>
        <w:t>For example, s</w:t>
      </w:r>
      <w:r>
        <w:rPr>
          <w:rFonts w:ascii="Garamond" w:hAnsi="Garamond"/>
        </w:rPr>
        <w:t>ediment carried by streams particularly following heavy rain</w:t>
      </w:r>
      <w:r>
        <w:rPr>
          <w:rFonts w:ascii="Garamond" w:hAnsi="Garamond"/>
        </w:rPr>
        <w:t xml:space="preserve"> is causing an increase in dry land in parts of Senjogahara</w:t>
      </w:r>
      <w:r>
        <w:rPr>
          <w:rFonts w:ascii="Garamond" w:hAnsi="Garamond"/>
        </w:rPr>
        <w:t>. Japanese crabapple trees (</w:t>
      </w:r>
      <w:r>
        <w:rPr>
          <w:rFonts w:ascii="Garamond" w:hAnsi="Garamond"/>
          <w:i/>
        </w:rPr>
        <w:t>Malus sieboldii</w:t>
      </w:r>
      <w:r>
        <w:rPr>
          <w:rFonts w:ascii="Garamond" w:hAnsi="Garamond"/>
        </w:rPr>
        <w:t xml:space="preserve">) and other plants which are typically seen in low-moisture soils </w:t>
      </w:r>
      <w:r>
        <w:rPr>
          <w:rFonts w:ascii="Garamond" w:hAnsi="Garamond"/>
        </w:rPr>
        <w:t>are able to</w:t>
      </w:r>
      <w:r>
        <w:rPr>
          <w:rFonts w:ascii="Garamond" w:hAnsi="Garamond"/>
        </w:rPr>
        <w:t xml:space="preserve"> grow and spread</w:t>
      </w:r>
      <w:r>
        <w:rPr>
          <w:rFonts w:ascii="Garamond" w:hAnsi="Garamond"/>
        </w:rPr>
        <w:t>, causing a change in the landscape.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