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Wild Animals Found in Oku-Nikko</w:t>
      </w:r>
      <w:r>
        <w:rPr>
          <w:rFonts w:ascii="Garamond" w:hAnsi="Garamond"/>
        </w:rPr>
        <w:t>Ⅰ</w:t>
      </w:r>
    </w:p>
    <w:p>
      <w:pPr/>
    </w:p>
    <w:p>
      <w:pPr/>
      <w:r>
        <w:rPr>
          <w:rFonts w:ascii="Garamond" w:hAnsi="Garamond"/>
        </w:rPr>
        <w:t>There are about 30 different species of mammal which inhabit Oku-Nikko, i</w:t>
      </w:r>
      <w:r>
        <w:rPr>
          <w:rFonts w:ascii="Garamond" w:hAnsi="Garamond"/>
        </w:rPr>
        <w:t>ncluding two unique species nationally recognized for their biological importance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Japanese serow (</w:t>
      </w:r>
      <w:r>
        <w:rPr>
          <w:rFonts w:ascii="Garamond" w:hAnsi="Garamond"/>
          <w:i/>
        </w:rPr>
        <w:t>Capricornis crispus</w:t>
      </w:r>
      <w:r>
        <w:rPr>
          <w:rFonts w:ascii="Garamond" w:hAnsi="Garamond"/>
        </w:rPr>
        <w:t>) and the Japanese dormouse (</w:t>
      </w:r>
      <w:r>
        <w:rPr>
          <w:rFonts w:ascii="Garamond" w:hAnsi="Garamond"/>
          <w:i/>
        </w:rPr>
        <w:t>Glirulus japonicus</w:t>
      </w:r>
      <w:r>
        <w:rPr>
          <w:rFonts w:ascii="Garamond" w:hAnsi="Garamond"/>
        </w:rPr>
        <w:t xml:space="preserve">). Other mammals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 xml:space="preserve">make their home here </w:t>
      </w:r>
      <w:r>
        <w:rPr>
          <w:rFonts w:ascii="Garamond" w:hAnsi="Garamond"/>
        </w:rPr>
        <w:t>include</w:t>
      </w:r>
      <w:r>
        <w:rPr>
          <w:rFonts w:ascii="Garamond" w:hAnsi="Garamond"/>
        </w:rPr>
        <w:t xml:space="preserve"> the shika deer, also known as the Japanese deer (</w:t>
      </w:r>
      <w:r>
        <w:rPr>
          <w:rFonts w:ascii="Garamond" w:hAnsi="Garamond"/>
          <w:i/>
        </w:rPr>
        <w:t>Cervus nippon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Asian black bear (</w:t>
      </w:r>
      <w:r>
        <w:rPr>
          <w:rFonts w:ascii="Garamond" w:hAnsi="Garamond"/>
          <w:i/>
        </w:rPr>
        <w:t>Ursus thibetanus</w:t>
      </w:r>
      <w:r>
        <w:rPr>
          <w:rFonts w:ascii="Garamond" w:hAnsi="Garamond"/>
        </w:rPr>
        <w:t>), Japanese macaque monkey (</w:t>
      </w:r>
      <w:r>
        <w:rPr>
          <w:rFonts w:ascii="Garamond" w:hAnsi="Garamond"/>
          <w:i/>
        </w:rPr>
        <w:t>Macaca fuscata</w:t>
      </w:r>
      <w:r>
        <w:rPr>
          <w:rFonts w:ascii="Garamond" w:hAnsi="Garamond"/>
        </w:rPr>
        <w:t xml:space="preserve">), and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Japanese red fox (</w:t>
      </w:r>
      <w:r>
        <w:rPr>
          <w:rFonts w:ascii="Garamond" w:hAnsi="Garamond"/>
          <w:i/>
        </w:rPr>
        <w:t>Vulpes vulpes japonica</w:t>
      </w:r>
      <w:r>
        <w:rPr>
          <w:rFonts w:ascii="Garamond" w:hAnsi="Garamond"/>
        </w:rPr>
        <w:t xml:space="preserve">). </w:t>
      </w:r>
      <w:r>
        <w:rPr>
          <w:rFonts w:ascii="Garamond" w:hAnsi="Garamond"/>
        </w:rPr>
        <w:t>L</w:t>
      </w:r>
      <w:r>
        <w:rPr>
          <w:rFonts w:ascii="Garamond" w:hAnsi="Garamond"/>
        </w:rPr>
        <w:t xml:space="preserve">earning </w:t>
      </w:r>
      <w:r>
        <w:rPr>
          <w:rFonts w:ascii="Garamond" w:hAnsi="Garamond"/>
        </w:rPr>
        <w:t>about the habits of these species</w:t>
      </w:r>
      <w:r>
        <w:rPr>
          <w:rFonts w:ascii="Garamond" w:hAnsi="Garamond"/>
        </w:rPr>
        <w:t xml:space="preserve"> greatly increase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the chances of </w:t>
      </w:r>
      <w:r>
        <w:rPr>
          <w:rFonts w:ascii="Garamond" w:hAnsi="Garamond"/>
        </w:rPr>
        <w:t>spotting their tracks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 of sighting one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