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Pellet Stove Usage</w:t>
      </w:r>
    </w:p>
    <w:p>
      <w:pPr/>
    </w:p>
    <w:p>
      <w:pPr/>
      <w:r>
        <w:rPr>
          <w:rFonts w:ascii="Garamond" w:hAnsi="Garamond"/>
        </w:rPr>
        <w:t>The Ministry of the Environment uses environmentally-friendly pellet stoves. These burn biomass pellets (</w:t>
      </w:r>
      <w:r>
        <w:rPr>
          <w:rFonts w:ascii="Garamond" w:hAnsi="Garamond"/>
        </w:rPr>
        <w:t>made</w:t>
      </w:r>
      <w:r>
        <w:rPr>
          <w:rFonts w:ascii="Garamond" w:hAnsi="Garamond"/>
        </w:rPr>
        <w:t xml:space="preserve"> from living organic sources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not</w:t>
      </w:r>
      <w:r>
        <w:rPr>
          <w:rFonts w:ascii="Garamond" w:hAnsi="Garamond"/>
        </w:rPr>
        <w:t xml:space="preserve"> fossil</w:t>
      </w:r>
      <w:r>
        <w:rPr>
          <w:rFonts w:ascii="Garamond" w:hAnsi="Garamond"/>
        </w:rPr>
        <w:t xml:space="preserve"> fuels</w:t>
      </w:r>
      <w:r>
        <w:rPr>
          <w:rFonts w:ascii="Garamond" w:hAnsi="Garamond"/>
        </w:rPr>
        <w:t>), a sustainable form of energy. The carbon dioxide emissions from the burning of biomass pellets are used in photosynthesis by trees, helping to maintain an appropriate balance of greenhouse gases.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