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Senjugahama Beach</w:t>
      </w:r>
    </w:p>
    <w:p>
      <w:pPr/>
      <w:r>
        <w:rPr>
          <w:rFonts w:ascii="Garamond" w:hAnsi="Garamond"/>
        </w:rPr>
        <w:t xml:space="preserve">Located at the western end of Lake Chuzenji, </w:t>
      </w:r>
      <w:r>
        <w:rPr>
          <w:rFonts w:ascii="Garamond" w:hAnsi="Garamond"/>
        </w:rPr>
        <w:t xml:space="preserve">the Senjugahama beach offers </w:t>
      </w:r>
      <w:r>
        <w:rPr>
          <w:rFonts w:ascii="Garamond" w:hAnsi="Garamond"/>
        </w:rPr>
        <w:t>majestic views of Mt. Nantai. Japanese oak (</w:t>
      </w:r>
      <w:r>
        <w:rPr>
          <w:rFonts w:ascii="Garamond" w:hAnsi="Garamond"/>
          <w:i/>
        </w:rPr>
        <w:t>Quercus crispula Blume)</w:t>
      </w:r>
      <w:r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Japanese elms (</w:t>
      </w:r>
      <w:r>
        <w:rPr>
          <w:rFonts w:ascii="Garamond" w:hAnsi="Garamond"/>
          <w:i/>
        </w:rPr>
        <w:t>Ulmus davidiana var. japonica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dot the shore.</w:t>
      </w:r>
      <w:r>
        <w:rPr/>
        <w:t xml:space="preserve"> </w:t>
      </w:r>
      <w:r>
        <w:rPr>
          <w:rFonts w:ascii="Garamond" w:hAnsi="Garamond"/>
        </w:rPr>
        <w:t>This beach is the start and end point for hikes along the shores of Lake Chuzenji</w:t>
      </w:r>
      <w:r>
        <w:rPr>
          <w:rFonts w:ascii="Garamond" w:hAnsi="Garamond"/>
        </w:rPr>
        <w:t>. Access here is restricted to pedestrians and low-emission buses.</w:t>
      </w:r>
    </w:p>
    <w:p>
      <w:pPr/>
      <w:r>
        <w:rPr>
          <w:rFonts w:ascii="Garamond" w:hAnsi="Garamond"/>
        </w:rPr>
        <w:t>Senjugahama Beach is especially popular in the early summer when the magenta-colored Japanese primroses (</w:t>
      </w:r>
      <w:r>
        <w:rPr>
          <w:rFonts w:ascii="Garamond" w:hAnsi="Garamond"/>
          <w:i/>
        </w:rPr>
        <w:t>Primula japonica</w:t>
      </w:r>
      <w:r>
        <w:rPr>
          <w:rFonts w:ascii="Garamond" w:hAnsi="Garamond"/>
        </w:rPr>
        <w:t>) are in bloom.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