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Odashirogahara Wetland</w:t>
      </w:r>
    </w:p>
    <w:p>
      <w:pPr/>
      <w:r>
        <w:rPr>
          <w:rFonts w:ascii="Garamond" w:hAnsi="Garamond"/>
        </w:rPr>
        <w:t xml:space="preserve">The Odashirogahara Wetland is one of four wetlands </w:t>
      </w:r>
      <w:r>
        <w:rPr>
          <w:rFonts w:ascii="Garamond" w:hAnsi="Garamond"/>
        </w:rPr>
        <w:t>most associated with</w:t>
      </w:r>
      <w:r>
        <w:rPr>
          <w:rFonts w:ascii="Garamond" w:hAnsi="Garamond"/>
        </w:rPr>
        <w:t xml:space="preserve"> Nikko. Although it is classified as a wetland, it looks more </w:t>
      </w:r>
      <w:r>
        <w:rPr>
          <w:rFonts w:ascii="Garamond" w:hAnsi="Garamond"/>
        </w:rPr>
        <w:t xml:space="preserve">like a </w:t>
      </w:r>
      <w:r>
        <w:rPr>
          <w:rFonts w:ascii="Garamond" w:hAnsi="Garamond"/>
        </w:rPr>
        <w:t>grassland or prairie. Japanese larches (</w:t>
      </w:r>
      <w:r>
        <w:rPr>
          <w:rFonts w:ascii="Garamond" w:hAnsi="Garamond"/>
          <w:i/>
        </w:rPr>
        <w:t>Larix kaempferi</w:t>
      </w:r>
      <w:r>
        <w:rPr>
          <w:rFonts w:ascii="Garamond" w:hAnsi="Garamond"/>
        </w:rPr>
        <w:t>)</w:t>
      </w:r>
      <w:r>
        <w:rPr>
          <w:rFonts w:ascii="Garamond" w:hAnsi="Garamond"/>
        </w:rPr>
        <w:t>, Japanese oaks (</w:t>
      </w:r>
      <w:r>
        <w:rPr>
          <w:rFonts w:ascii="Garamond" w:hAnsi="Garamond"/>
          <w:i/>
        </w:rPr>
        <w:t>Quercus crispula Blume</w:t>
      </w:r>
      <w:r>
        <w:rPr>
          <w:rFonts w:ascii="Garamond" w:hAnsi="Garamond"/>
        </w:rPr>
        <w:t>)</w:t>
      </w:r>
      <w:r>
        <w:rPr>
          <w:rFonts w:ascii="Garamond" w:hAnsi="Garamond"/>
        </w:rPr>
        <w:t>, and a variety of other plants thrive here. Birdwatching can be enjoyed year-round. Access to this sensitive area is restricted to low-emission buses and visitors on foot. The relatively small size of Odashirogahara allows visitors to fully appreciate the tranquility of the wetland via a 2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km wooden walkway around the perimeter. </w:t>
      </w:r>
    </w:p>
    <w:p>
      <w:pPr/>
      <w:r>
        <w:rPr>
          <w:rFonts w:ascii="Garamond" w:hAnsi="Garamond"/>
        </w:rPr>
        <w:t xml:space="preserve">The wetland is known for its lone white birch, known as “Kifujin” in Japanese </w:t>
      </w:r>
      <w:r>
        <w:rPr>
          <w:rFonts w:ascii="Garamond" w:hAnsi="Garamond"/>
        </w:rPr>
        <w:t xml:space="preserve">which </w:t>
      </w:r>
      <w:r>
        <w:rPr>
          <w:rFonts w:ascii="Garamond" w:hAnsi="Garamond"/>
        </w:rPr>
        <w:t>mean</w:t>
      </w:r>
      <w:r>
        <w:rPr>
          <w:rFonts w:ascii="Garamond" w:hAnsi="Garamond"/>
        </w:rPr>
        <w:t>s</w:t>
      </w:r>
      <w:r>
        <w:rPr>
          <w:rFonts w:ascii="Garamond" w:hAnsi="Garamond"/>
        </w:rPr>
        <w:t xml:space="preserve"> noblewoman. It attracts many photographers. </w:t>
      </w:r>
      <w:r>
        <w:rPr>
          <w:rFonts w:ascii="Garamond" w:hAnsi="Garamond"/>
        </w:rPr>
        <w:t>T</w:t>
      </w:r>
      <w:r>
        <w:rPr>
          <w:rFonts w:ascii="Garamond" w:hAnsi="Garamond"/>
        </w:rPr>
        <w:t>he multicolored grasses</w:t>
      </w:r>
      <w:r>
        <w:rPr>
          <w:rFonts w:ascii="Garamond" w:hAnsi="Garamond"/>
        </w:rPr>
        <w:t xml:space="preserve"> are like</w:t>
      </w:r>
      <w:r>
        <w:rPr>
          <w:rFonts w:ascii="Garamond" w:hAnsi="Garamond"/>
        </w:rPr>
        <w:t xml:space="preserve"> a brilliant </w:t>
      </w:r>
      <w:r>
        <w:rPr>
          <w:rFonts w:ascii="Garamond" w:hAnsi="Garamond"/>
        </w:rPr>
        <w:t>tapestry</w:t>
      </w:r>
      <w:r>
        <w:rPr>
          <w:rFonts w:ascii="Garamond" w:hAnsi="Garamond"/>
        </w:rPr>
        <w:t xml:space="preserve"> in </w:t>
      </w: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>fall. In the spring and summer, iris and Japanese thistle (</w:t>
      </w:r>
      <w:r>
        <w:rPr>
          <w:rFonts w:ascii="Garamond" w:hAnsi="Garamond"/>
          <w:i/>
        </w:rPr>
        <w:t>Cirsium japonicum</w:t>
      </w:r>
      <w:r>
        <w:rPr>
          <w:rFonts w:ascii="Garamond" w:hAnsi="Garamond"/>
        </w:rPr>
        <w:t>) bloom, creating a colorful, stunning landscape. On rare occasions after heavy rain, a</w:t>
      </w:r>
      <w:r>
        <w:rPr>
          <w:rFonts w:ascii="Garamond" w:hAnsi="Garamond"/>
        </w:rPr>
        <w:t>n</w:t>
      </w:r>
      <w:r>
        <w:rPr>
          <w:rFonts w:ascii="Garamond" w:hAnsi="Garamond"/>
        </w:rPr>
        <w:t xml:space="preserve"> indigo pond </w:t>
      </w:r>
      <w:r>
        <w:rPr>
          <w:rFonts w:ascii="Garamond" w:hAnsi="Garamond"/>
        </w:rPr>
        <w:t>appears as if by magic</w:t>
      </w:r>
      <w:r>
        <w:rPr>
          <w:rFonts w:ascii="Garamond" w:hAnsi="Garamond"/>
        </w:rPr>
        <w:t xml:space="preserve">, creating a unique </w:t>
      </w:r>
      <w:r>
        <w:rPr>
          <w:rFonts w:ascii="Garamond" w:hAnsi="Garamond"/>
        </w:rPr>
        <w:t>wetland scene.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