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Daihondo, Great Main Hall</w:t>
      </w:r>
    </w:p>
    <w:p>
      <w:pPr/>
    </w:p>
    <w:p>
      <w:pPr/>
      <w:r>
        <w:rPr>
          <w:rFonts w:ascii="Garamond" w:hAnsi="Garamond"/>
        </w:rPr>
        <w:t xml:space="preserve">The Daihondo, Great Main Hall, of Shinshoji Temple was built in 1968 and houses a statue of Fudo Myoo, one of the guardian king deities of Buddhism, which the temple was founded to house over 1,000 years ago. Shinshoji’s famous </w:t>
      </w:r>
      <w:r>
        <w:rPr>
          <w:rFonts w:ascii="Garamond" w:hAnsi="Garamond"/>
          <w:i/>
        </w:rPr>
        <w:t>Goma</w:t>
      </w:r>
      <w:r>
        <w:rPr>
          <w:rFonts w:ascii="Garamond" w:hAnsi="Garamond"/>
        </w:rPr>
        <w:t xml:space="preserve"> fire ritual, in which wooden </w:t>
      </w:r>
      <w:r>
        <w:rPr>
          <w:rFonts w:ascii="Garamond" w:hAnsi="Garamond"/>
          <w:i/>
        </w:rPr>
        <w:t>Goma</w:t>
      </w:r>
      <w:r>
        <w:rPr>
          <w:rFonts w:ascii="Garamond" w:hAnsi="Garamond"/>
        </w:rPr>
        <w:t xml:space="preserve"> sticks are burned in prayer, is performed here daily before the Fudo Myoo altar.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