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The Hibiya, Ginza, and Tsukiji districts are regarded as the heart of Tokyo when it comes to shopping. But these districts have much more to offer because these areas are also known as theater districts. Here you will find Japan’s leading theaters that offer a variety of productions, such as Noh, Kabuki, theater plays, musicals, operas, and the Takarazuka Revue. These productions have deep cultural roots, spanning from the Edo period to contemporary Tokyo. The history of entertainment is what makes these areas unique.</w:t>
      </w:r>
    </w:p>
    <w:p>
      <w:pPr/>
      <w:r>
        <w:rPr>
          <w:rFonts w:ascii="Garamond" w:hAnsi="Garamond"/>
        </w:rPr>
        <w:t>Some of the best concert halls are also located within these districts, featuring classical music, jazz, and and other genres of live music. Movie theaters and other smaller venues are also found throughout, so you can enjoy various genres of quality performances. There are approximately two hundred galleries located in Ginza, specializing in Japanese painting, Western painting, contemporary art, and antiques. The galleries are close to each other, so this is a perfect opportunity to do some gallery tours, while strolling down the boulevard. The Shinkansen Tokyo terminal is located close to these districts so it is easy to get here from anywhere in Japan. If you are in Tokyo, come to these areas where you can combine live entertainment and art with shopping and food.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