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>Sleeping, Working, and Storage Space (</w:t>
      </w:r>
      <w:r>
        <w:rPr>
          <w:rFonts w:ascii="Garamond" w:hAnsi="Garamond"/>
          <w:i/>
        </w:rPr>
        <w:t>Nando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  <w:i/>
        </w:rPr>
        <w:t>Kagi no Ma</w:t>
      </w:r>
      <w:r>
        <w:rPr>
          <w:rFonts w:ascii="Garamond" w:hAnsi="Garamond"/>
        </w:rPr>
        <w:t>)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The </w:t>
      </w:r>
      <w:r>
        <w:rPr>
          <w:rFonts w:ascii="Garamond" w:hAnsi="Garamond"/>
          <w:i/>
        </w:rPr>
        <w:t>nando</w:t>
      </w:r>
      <w:r>
        <w:rPr>
          <w:rFonts w:ascii="Garamond" w:hAnsi="Garamond"/>
        </w:rPr>
        <w:t xml:space="preserve"> and </w:t>
      </w:r>
      <w:r>
        <w:rPr>
          <w:rFonts w:ascii="Garamond" w:hAnsi="Garamond"/>
          <w:i/>
        </w:rPr>
        <w:t>kagi no ma</w:t>
      </w:r>
      <w:r>
        <w:rPr>
          <w:rFonts w:ascii="Garamond" w:hAnsi="Garamond"/>
        </w:rPr>
        <w:t xml:space="preserve"> are private areas in the house of an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(foot soldier). The origin of these rooms speaks eloquently of changes in the lives of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during the Edo period (1603</w:t>
      </w:r>
      <w:r>
        <w:rPr>
          <w:rFonts w:ascii="Garamond" w:hAnsi="Garamond"/>
        </w:rPr>
        <w:t>–</w:t>
      </w:r>
      <w:r>
        <w:rPr>
          <w:rFonts w:ascii="Garamond" w:hAnsi="Garamond"/>
        </w:rPr>
        <w:t xml:space="preserve">1867). </w:t>
      </w:r>
    </w:p>
    <w:p>
      <w:pPr>
        <w:jc w:val="left"/>
      </w:pPr>
    </w:p>
    <w:p>
      <w:pPr>
        <w:jc w:val="left"/>
      </w:pPr>
      <w:r>
        <w:rPr>
          <w:rFonts w:ascii="Garamond" w:hAnsi="Garamond"/>
          <w:i/>
        </w:rPr>
        <w:t>Nando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The </w:t>
      </w:r>
      <w:r>
        <w:rPr>
          <w:rFonts w:ascii="Garamond" w:hAnsi="Garamond"/>
          <w:i/>
        </w:rPr>
        <w:t>nando</w:t>
      </w:r>
      <w:r>
        <w:rPr>
          <w:rFonts w:ascii="Garamond" w:hAnsi="Garamond"/>
        </w:rPr>
        <w:t xml:space="preserve"> was originally used to store everyday items. It was also used as a sleeping space. Families would arrange their bedding (</w:t>
      </w:r>
      <w:r>
        <w:rPr>
          <w:rFonts w:ascii="Garamond" w:hAnsi="Garamond"/>
          <w:i/>
        </w:rPr>
        <w:t>futon</w:t>
      </w:r>
      <w:r>
        <w:rPr>
          <w:rFonts w:ascii="Garamond" w:hAnsi="Garamond"/>
        </w:rPr>
        <w:t>) to sleep together in this room. However, as the size of a family increased, so did the number of items in daily use. Limited space often led to the addition of an extra room.</w:t>
      </w:r>
    </w:p>
    <w:p>
      <w:pPr>
        <w:jc w:val="left"/>
      </w:pPr>
    </w:p>
    <w:p>
      <w:pPr>
        <w:jc w:val="left"/>
      </w:pPr>
      <w:r>
        <w:rPr>
          <w:rFonts w:ascii="Garamond" w:hAnsi="Garamond"/>
          <w:i/>
        </w:rPr>
        <w:t>Kagi no Ma</w:t>
      </w:r>
    </w:p>
    <w:p>
      <w:pPr>
        <w:jc w:val="left"/>
      </w:pPr>
      <w:r>
        <w:rPr>
          <w:rFonts w:ascii="Garamond" w:hAnsi="Garamond"/>
        </w:rPr>
        <w:t xml:space="preserve"> </w:t>
      </w:r>
    </w:p>
    <w:p>
      <w:pPr>
        <w:jc w:val="left"/>
      </w:pPr>
      <w:r>
        <w:rPr>
          <w:rFonts w:ascii="Garamond" w:hAnsi="Garamond"/>
        </w:rPr>
        <w:t>Family size expanded</w:t>
      </w:r>
      <w:r>
        <w:rPr>
          <w:rFonts w:ascii="Garamond" w:hAnsi="Garamond"/>
        </w:rPr>
        <w:t xml:space="preserve"> in the Shimizu Family House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accordingly the </w:t>
      </w:r>
      <w:r>
        <w:rPr>
          <w:rFonts w:ascii="Garamond" w:hAnsi="Garamond"/>
          <w:i/>
        </w:rPr>
        <w:t>kagi no ma</w:t>
      </w:r>
      <w:r>
        <w:rPr>
          <w:rFonts w:ascii="Garamond" w:hAnsi="Garamond"/>
        </w:rPr>
        <w:t xml:space="preserve"> was added onto the far end of the </w:t>
      </w:r>
      <w:r>
        <w:rPr>
          <w:rFonts w:ascii="Garamond" w:hAnsi="Garamond"/>
          <w:i/>
        </w:rPr>
        <w:t>nando</w:t>
      </w:r>
      <w:r>
        <w:rPr>
          <w:rFonts w:ascii="Garamond" w:hAnsi="Garamond"/>
        </w:rPr>
        <w:t>. Its name probably comes from its position in the house layout, which resembles the L-shape of a traditional Japanese key (</w:t>
      </w:r>
      <w:r>
        <w:rPr>
          <w:rFonts w:ascii="Garamond" w:hAnsi="Garamond"/>
          <w:i/>
        </w:rPr>
        <w:t>kagi</w:t>
      </w:r>
      <w:r>
        <w:rPr>
          <w:rFonts w:ascii="Garamond" w:hAnsi="Garamond"/>
        </w:rPr>
        <w:t>). R</w:t>
      </w:r>
      <w:r>
        <w:rPr>
          <w:rFonts w:ascii="Garamond" w:hAnsi="Garamond"/>
        </w:rPr>
        <w:t xml:space="preserve">ooms like this, which are not typical in Japanese architecture, probably emerged in response to the specific structural demands and </w:t>
      </w:r>
      <w:r>
        <w:rPr>
          <w:rFonts w:ascii="Garamond" w:hAnsi="Garamond"/>
        </w:rPr>
        <w:t xml:space="preserve">interior </w:t>
      </w:r>
      <w:r>
        <w:rPr>
          <w:rFonts w:ascii="Garamond" w:hAnsi="Garamond"/>
        </w:rPr>
        <w:t>spatial limit</w:t>
      </w:r>
      <w:r>
        <w:rPr>
          <w:rFonts w:ascii="Garamond" w:hAnsi="Garamond"/>
        </w:rPr>
        <w:t>ations</w:t>
      </w:r>
      <w:r>
        <w:rPr>
          <w:rFonts w:ascii="Garamond" w:hAnsi="Garamond"/>
        </w:rPr>
        <w:t xml:space="preserve"> of the time. 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This cramped addition was used much like a study or workspace. It was here that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families </w:t>
      </w:r>
      <w:r>
        <w:rPr>
          <w:rFonts w:ascii="Garamond" w:hAnsi="Garamond"/>
        </w:rPr>
        <w:t xml:space="preserve">read or </w:t>
      </w:r>
      <w:r>
        <w:rPr>
          <w:rFonts w:ascii="Garamond" w:hAnsi="Garamond"/>
        </w:rPr>
        <w:t xml:space="preserve">did their </w:t>
      </w:r>
      <w:r>
        <w:rPr>
          <w:rFonts w:ascii="Garamond" w:hAnsi="Garamond"/>
        </w:rPr>
        <w:t>various</w:t>
      </w:r>
      <w:r>
        <w:rPr>
          <w:rFonts w:ascii="Garamond" w:hAnsi="Garamond"/>
        </w:rPr>
        <w:t xml:space="preserve"> side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jobs. Children might also help with the work, study, or play here. At night, the children would sleep in this room.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