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>Statue of Saicho (also known as Dengyo Daishi</w:t>
      </w:r>
      <w:r>
        <w:rPr>
          <w:rFonts w:ascii="Garamond" w:hAnsi="Garamond"/>
        </w:rPr>
        <w:t>, 767-822)</w:t>
      </w:r>
      <w:r>
        <w:rPr>
          <w:rFonts w:ascii="Garamond" w:hAnsi="Garamond"/>
        </w:rPr>
        <w:t xml:space="preserve"> a</w:t>
      </w:r>
      <w:r>
        <w:rPr>
          <w:rFonts w:ascii="Garamond" w:hAnsi="Garamond"/>
        </w:rPr>
        <w:t>s a Child</w:t>
      </w:r>
    </w:p>
    <w:p>
      <w:pPr/>
    </w:p>
    <w:p>
      <w:pPr/>
      <w:r>
        <w:rPr>
          <w:rFonts w:ascii="Garamond" w:hAnsi="Garamond"/>
        </w:rPr>
        <w:t>This statue is an image of the famous Buddhist monk Saicho</w:t>
      </w:r>
      <w:r>
        <w:rPr/>
        <w:t xml:space="preserve"> </w:t>
      </w:r>
      <w:r>
        <w:rPr>
          <w:rFonts w:ascii="Garamond" w:hAnsi="Garamond"/>
        </w:rPr>
        <w:t>(767–</w:t>
      </w:r>
      <w:r>
        <w:rPr>
          <w:rFonts w:ascii="Garamond" w:hAnsi="Garamond"/>
        </w:rPr>
        <w:t xml:space="preserve">822) as a child. He founded Enryakuji temple, one of the most influential Buddhist monasteries in Japanese history, in 788. He is holding a small statue of Yakushi Nyorai, the Buddha of Healing, since </w:t>
      </w:r>
      <w:r>
        <w:rPr>
          <w:rFonts w:ascii="Garamond" w:hAnsi="Garamond"/>
        </w:rPr>
        <w:t xml:space="preserve">according to legend </w:t>
      </w:r>
      <w:r>
        <w:rPr>
          <w:rFonts w:ascii="Garamond" w:hAnsi="Garamond"/>
        </w:rPr>
        <w:t>it was said that he was born holding a statue of Yakushi Nyorai.</w:t>
      </w:r>
    </w:p>
    <w:p>
      <w:pPr/>
      <w:r>
        <w:rPr>
          <w:rFonts w:ascii="Garamond" w:hAnsi="Garamond"/>
        </w:rPr>
        <w:t>Saicho’s parents lived in Sakamoto at the foot of Mount Hiei. They were childless, and in the hope of receiving divine intervention, his father spent seven days in retreat in a hut on Mount Hachioji, a small peak at the foot of Mount Hiei, praying to the Shinto deity Oyamakui no kami. On the fourth day, Saicho’s father had a dream that his desire for a child would be fulfilled, and his son, Saicho, was born.</w:t>
      </w:r>
    </w:p>
    <w:p>
      <w:pPr/>
      <w:r>
        <w:rPr>
          <w:rFonts w:ascii="Garamond" w:hAnsi="Garamond"/>
        </w:rPr>
        <w:t xml:space="preserve">As a boy, Saicho was known by the name Hirono. He began his training in Buddhism at the age of twelve and was tonsured as a novice monk at fifteen, when he received his Buddhist name, Saicho.  </w:t>
      </w:r>
    </w:p>
    <w:p>
      <w:pPr/>
      <w:r>
        <w:rPr>
          <w:rFonts w:ascii="Garamond" w:hAnsi="Garamond"/>
        </w:rPr>
        <w:br/>
      </w:r>
      <w:r>
        <w:rPr>
          <w:rFonts w:ascii="Garamond" w:hAnsi="Garamond"/>
        </w:rPr>
        <w:br/>
        <w:t>When Emperor Kanmu made Enryakuji a guardian temple for the nation in 794, Saicho designated Hiyoshi Taisha as the protective shrine of Mount Hiei.</w:t>
      </w:r>
    </w:p>
    <w:p>
      <w:pPr/>
      <w:r>
        <w:rPr>
          <w:rFonts w:ascii="Garamond" w:hAnsi="Garamond"/>
        </w:rPr>
        <w:br/>
        <w:t>In Sakamoto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 the Shogenji temple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there is a well from which water was drawn to wash Saicho after his birth, built on the site of Saicho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father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house. The nearby Tonanji temple was built to preach the Lotus Sutra to the people of Tozu Bay in commemoration of the monk’s father.</w:t>
      </w:r>
    </w:p>
    <w:p>
      <w:pPr/>
      <w:r>
        <w:rPr>
          <w:rFonts w:ascii="Garamond" w:hAnsi="Garamond"/>
        </w:rPr>
        <w:br/>
        <w:t xml:space="preserve">This statue of Saicho as a child was erected in 1937 to commemorate the 1,150th anniversary of the founding of Enryakuji. 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