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Sekizan-gu</w:t>
      </w:r>
      <w:r>
        <w:rPr>
          <w:rFonts w:ascii="Garamond" w:hAnsi="Garamond"/>
        </w:rPr>
        <w:br/>
        <w:t>Before Ennin (794–</w:t>
      </w:r>
      <w:r>
        <w:rPr>
          <w:rFonts w:ascii="Garamond" w:hAnsi="Garamond"/>
        </w:rPr>
        <w:t xml:space="preserve">864) travelled to Tang China in 838 in order to absorb Buddhist culture, he asked the god of Sekizan for protection. He vowed that in return he would build a Zen temple and spread Buddhism in Japan. After Ennin returned safely back to Japan after </w:t>
      </w:r>
      <w:r>
        <w:rPr>
          <w:rFonts w:ascii="Garamond" w:hAnsi="Garamond"/>
        </w:rPr>
        <w:t>nine</w:t>
      </w:r>
      <w:r>
        <w:rPr>
          <w:rFonts w:ascii="Garamond" w:hAnsi="Garamond"/>
        </w:rPr>
        <w:t xml:space="preserve"> years in China, he enshrined the Sekizan deity at Yokawa, but he died before he cou</w:t>
      </w:r>
      <w:r>
        <w:rPr>
          <w:rFonts w:ascii="Garamond" w:hAnsi="Garamond"/>
        </w:rPr>
        <w:t>ld build the temple. Annen (794–</w:t>
      </w:r>
      <w:r>
        <w:rPr>
          <w:rFonts w:ascii="Garamond" w:hAnsi="Garamond"/>
        </w:rPr>
        <w:t>868?) and other disciples of Ennin built the Sekizan Zen Temple at the foot of Mount Hiei in 888, in fulf</w:t>
      </w:r>
      <w:r>
        <w:rPr>
          <w:rFonts w:ascii="Garamond" w:hAnsi="Garamond"/>
        </w:rPr>
        <w:t>i</w:t>
      </w:r>
      <w:r>
        <w:rPr>
          <w:rFonts w:ascii="Garamond" w:hAnsi="Garamond"/>
        </w:rPr>
        <w:t>lment of Ennin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vow. Later, following the lead of Ennin, the monks of Yokawa built a new shrine for the deity of Sekizan as a guardian shrine of the Nyoho-do, which later became the Sekizan “Red Mountain” Temple.</w:t>
      </w:r>
    </w:p>
    <w:p>
      <w:pPr/>
    </w:p>
    <w:p>
      <w:pPr/>
      <w:r>
        <w:rPr>
          <w:rFonts w:ascii="Garamond" w:hAnsi="Garamond"/>
        </w:rPr>
        <w:t>Prayers are said at Sekizan-gu for a long life, the purging of misfortune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purging of ill fortune arising from unlucky directions.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