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Site of the Hashimoto Residence</w:t>
      </w:r>
    </w:p>
    <w:p>
      <w:pPr/>
    </w:p>
    <w:p>
      <w:pPr/>
      <w:r>
        <w:rPr>
          <w:rFonts w:ascii="Garamond" w:hAnsi="Garamond"/>
        </w:rPr>
        <w:t>The Hashimoto family was a branch of the illustrious Saionji family, many of whose members attained renown as poets or political figures</w:t>
      </w:r>
    </w:p>
    <w:p>
      <w:pPr/>
    </w:p>
    <w:p>
      <w:pPr/>
      <w:r>
        <w:rPr>
          <w:rFonts w:ascii="Garamond" w:hAnsi="Garamond"/>
        </w:rPr>
        <w:t>It was in this residence that Princess Kazu no Miya (1846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1877), a younger sister of the 120th Emperor Komei (1831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1867), was bo</w:t>
      </w:r>
      <w:r>
        <w:rPr>
          <w:rFonts w:ascii="Garamond" w:hAnsi="Garamond"/>
        </w:rPr>
        <w:t>rn. Her mother, Tsuneko (1826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1865), the daughter of Hashimoto Sanehisa (1790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1857), was a concubine to Emperor Ninko (1800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1846). Princess Kazu no Miya lived here until she was fourteen. With the relationship between the Imperial Court and the shogunate becoming increasingly strained, it was decided to seek a reconciliation through marriage. The engagement between the princess and Prince Arisugawa no Miya was broken off and she was married instead to the fourteenth shogun, Tokugawa Iemochi (1846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1866). Following the Meiji Restoration, the princess used her influence to protect the life of the last shogun, Tokugawa Yoshinobu (1837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1913). Princess Kazu no Miya died in 1877 while under medical treatment in Hakone and was buried beside Tokugawa Iemochi at Zojoji temple.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