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Garamond" w:hAnsi="Garamond"/>
        </w:rPr>
        <w:tab/>
      </w:r>
      <w:r>
        <w:rPr>
          <w:rFonts w:ascii="Garamond" w:hAnsi="Garamond"/>
        </w:rPr>
        <w:t>Yakatamachi served as an important post town for traffic between the northern mines and the port of Himeji. When the Silver Mine Carriage Road (</w:t>
      </w:r>
      <w:r>
        <w:rPr>
          <w:rFonts w:ascii="Garamond" w:hAnsi="Garamond"/>
        </w:rPr>
        <w:t xml:space="preserve">the Ikuno Kozanryo Bashamichi, now known as the </w:t>
      </w:r>
      <w:r>
        <w:rPr>
          <w:rFonts w:ascii="Garamond" w:hAnsi="Garamond"/>
        </w:rPr>
        <w:t xml:space="preserve">Gin no Bashamichi) was constructed in 1876, Yakatamachi was a major rest stop. Although none of its historic buildings remain today, the </w:t>
      </w:r>
      <w:r>
        <w:rPr>
          <w:rFonts w:ascii="Garamond" w:hAnsi="Garamond"/>
        </w:rPr>
        <w:t>town’s streets are</w:t>
      </w:r>
      <w:r>
        <w:rPr>
          <w:rFonts w:ascii="Garamond" w:hAnsi="Garamond"/>
        </w:rPr>
        <w:t xml:space="preserve"> a </w:t>
      </w:r>
      <w:r>
        <w:rPr>
          <w:rFonts w:ascii="Garamond" w:hAnsi="Garamond"/>
        </w:rPr>
        <w:t>Japan</w:t>
      </w:r>
      <w:r>
        <w:rPr>
          <w:rFonts w:ascii="Garamond" w:hAnsi="Garamond"/>
        </w:rPr>
        <w:t xml:space="preserve"> Heritage Site.</w:t>
      </w:r>
    </w:p>
    <w:p>
      <w:pP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