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Marumadotei Sutra Repository</w:t>
      </w:r>
    </w:p>
    <w:p>
      <w:pPr/>
      <w:r>
        <w:rPr>
          <w:rFonts w:ascii="Garamond" w:hAnsi="Garamond"/>
        </w:rPr>
        <w:t xml:space="preserve"> </w:t>
      </w:r>
    </w:p>
    <w:p>
      <w:pPr/>
      <w:r>
        <w:rPr>
          <w:rFonts w:ascii="Garamond" w:hAnsi="Garamond"/>
        </w:rPr>
        <w:t>The sutra repository dates back to the Kamakura period (1185</w:t>
      </w:r>
      <w:r>
        <w:rPr>
          <w:rFonts w:ascii="Garamond" w:hAnsi="Garamond"/>
        </w:rPr>
        <w:t>–</w:t>
      </w:r>
      <w:r>
        <w:rPr>
          <w:rFonts w:ascii="Garamond" w:hAnsi="Garamond"/>
        </w:rPr>
        <w:t xml:space="preserve">1333). Its thatched roof and large, rounded windows </w:t>
      </w:r>
      <w:r>
        <w:rPr>
          <w:rFonts w:ascii="Garamond" w:hAnsi="Garamond"/>
        </w:rPr>
        <w:t>are</w:t>
      </w:r>
      <w:r>
        <w:rPr>
          <w:rFonts w:ascii="Garamond" w:hAnsi="Garamond"/>
        </w:rPr>
        <w:t xml:space="preserve"> rarely seen in buildings of this period. The structure is listed as an Important Cultural Property.</w:t>
      </w:r>
    </w:p>
    <w:p>
      <w:pPr/>
    </w:p>
    <w:p>
      <w:pPr/>
      <w:r>
        <w:rPr>
          <w:rFonts w:ascii="Garamond" w:hAnsi="Garamond"/>
        </w:rPr>
        <w:t>Originally located on the grounds of Kasuga Taisha Shrine, Marumadotei was moved to its current location in southern Nara Park during the Meiji period (1868</w:t>
      </w:r>
      <w:r>
        <w:rPr>
          <w:rFonts w:ascii="Garamond" w:hAnsi="Garamond"/>
        </w:rPr>
        <w:t>–</w:t>
      </w:r>
      <w:r>
        <w:rPr>
          <w:rFonts w:ascii="Garamond" w:hAnsi="Garamond"/>
        </w:rPr>
        <w:t>1912), when Buddhism and Shinto were separated.</w:t>
      </w:r>
    </w:p>
    <w:p>
      <w:pPr/>
    </w:p>
    <w:p>
      <w:pPr/>
      <w:r>
        <w:rPr>
          <w:rFonts w:ascii="Garamond" w:hAnsi="Garamond"/>
        </w:rPr>
        <w:t>The building is often lit up at night and is considered particularly beautiful in spring and autumn, when flowering plum trees and colorful foliage create spectacular backdrops for this unique example of Japanese architecture.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