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TITLE: Ryujin Guchi Nyonindo Hall </w:t>
      </w:r>
      <w:r>
        <w:rPr>
          <w:rFonts w:ascii="Garamond" w:hAnsi="Garamond"/>
          <w:b/>
        </w:rPr>
        <w:t>Si</w:t>
      </w:r>
      <w:r>
        <w:rPr>
          <w:rFonts w:ascii="Garamond" w:hAnsi="Garamond"/>
          <w:b/>
        </w:rPr>
        <w:t>te</w:t>
      </w:r>
    </w:p>
    <w:p>
      <w:pPr/>
    </w:p>
    <w:p>
      <w:pPr/>
      <w:r>
        <w:rPr>
          <w:rFonts w:ascii="Garamond" w:hAnsi="Garamond"/>
        </w:rPr>
        <w:t>The Ryujin Guchi Nyonindo</w:t>
      </w:r>
      <w:r>
        <w:rPr>
          <w:rFonts w:ascii="Garamond" w:hAnsi="Garamond"/>
        </w:rPr>
        <w:t xml:space="preserve"> </w:t>
      </w:r>
      <w:r>
        <w:rPr>
          <w:rFonts w:ascii="Garamond" w:hAnsi="Garamond"/>
        </w:rPr>
        <w:t>Hall once stood at this location</w:t>
      </w:r>
      <w:r>
        <w:rPr>
          <w:rFonts w:ascii="Garamond" w:hAnsi="Garamond"/>
        </w:rPr>
        <w:t xml:space="preserve"> and served as </w:t>
      </w:r>
      <w:r>
        <w:rPr>
          <w:rFonts w:ascii="Garamond" w:hAnsi="Garamond"/>
        </w:rPr>
        <w:t xml:space="preserve">a meeting or resting place, as well as lodgings, for travelers on the Nyonin Michi (Women’s Pilgrimage Route). This particular </w:t>
      </w:r>
      <w:r>
        <w:rPr>
          <w:rFonts w:ascii="Garamond" w:hAnsi="Garamond"/>
          <w:i/>
        </w:rPr>
        <w:t>nyonindo</w:t>
      </w:r>
      <w:r>
        <w:rPr>
          <w:rFonts w:ascii="Garamond" w:hAnsi="Garamond"/>
        </w:rPr>
        <w:t xml:space="preserve"> hall offered travelers a view of the massive Daimon, or Great Gate, that serves as the official entrance to the Danjo Garan Sacred Temple Complex. Women and other travelers could also glimpse the buildings inside Danjo Garan from nearby locations along the Nyonin Michi, and several times each day they could hear the ringing of temple bells. The shrine of the Tasuke no Jizo, a unique and sacred Buddha statue known for granting a single heartfelt wish to devout believers, sits only a couple of minutes’ walk along the path from this location. </w:t>
      </w:r>
    </w:p>
    <w:p>
      <w:pPr/>
    </w:p>
    <w:p>
      <w:pPr/>
      <w:r>
        <w:rPr>
          <w:rFonts w:ascii="Garamond" w:hAnsi="Garamond"/>
        </w:rPr>
        <w:t xml:space="preserve">Like all of the halls on the Nyonin Michi, the Ryujin Guchi Nyonindo Hall would have been constructed, and repaired, using wood from the trees that grow on Koyasan. The halls were customarily just large enough for several people to shelter beneath the roof. Other buildings, including small shops and shrines, were sometimes built near the </w:t>
      </w:r>
      <w:r>
        <w:rPr>
          <w:rFonts w:ascii="Garamond" w:hAnsi="Garamond"/>
          <w:i/>
        </w:rPr>
        <w:t>nyonindo</w:t>
      </w:r>
      <w:r>
        <w:rPr>
          <w:rFonts w:ascii="Garamond" w:hAnsi="Garamond"/>
        </w:rPr>
        <w:t xml:space="preserve"> halls at various times to provide additional services for travelers along the Nyonin Michi.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