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 xml:space="preserve">Izumo Matsushima </w:t>
      </w:r>
    </w:p>
    <w:p>
      <w:pPr/>
    </w:p>
    <w:p>
      <w:pPr/>
      <w:r>
        <w:rPr>
          <w:rFonts w:ascii="Garamond" w:hAnsi="Garamond"/>
        </w:rPr>
        <w:t xml:space="preserve">Izumo Matsushima consists of over twenty </w:t>
      </w:r>
      <w:r>
        <w:rPr>
          <w:rFonts w:ascii="Garamond" w:hAnsi="Garamond"/>
        </w:rPr>
        <w:t>rocky</w:t>
      </w:r>
      <w:r>
        <w:rPr>
          <w:rFonts w:ascii="Garamond" w:hAnsi="Garamond"/>
        </w:rPr>
        <w:t xml:space="preserve"> islets of varying size</w:t>
      </w:r>
      <w:r>
        <w:rPr>
          <w:rFonts w:ascii="Garamond" w:hAnsi="Garamond"/>
        </w:rPr>
        <w:t>s,</w:t>
      </w:r>
      <w:r>
        <w:rPr>
          <w:rFonts w:ascii="Garamond" w:hAnsi="Garamond"/>
        </w:rPr>
        <w:t xml:space="preserve"> formed </w:t>
      </w:r>
      <w:r>
        <w:rPr>
          <w:rFonts w:ascii="Garamond" w:hAnsi="Garamond"/>
        </w:rPr>
        <w:t xml:space="preserve">as heavy waves eroded uplifting volcanic rhyolite rocks dating back </w:t>
      </w:r>
      <w:r>
        <w:rPr>
          <w:rFonts w:ascii="Garamond" w:hAnsi="Garamond"/>
        </w:rPr>
        <w:t>about sixteen million years</w:t>
      </w:r>
      <w:r>
        <w:rPr>
          <w:rFonts w:ascii="Garamond" w:hAnsi="Garamond"/>
        </w:rPr>
        <w:t>.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Sargassum and other marine algae have formed dense undersea forests on the rocky seabed surrounding </w:t>
      </w:r>
      <w:r>
        <w:rPr>
          <w:rFonts w:ascii="Garamond" w:hAnsi="Garamond"/>
        </w:rPr>
        <w:t xml:space="preserve">the </w:t>
      </w:r>
      <w:r>
        <w:rPr>
          <w:rFonts w:ascii="Garamond" w:hAnsi="Garamond"/>
        </w:rPr>
        <w:t>islets, creating ideal habitat for</w:t>
      </w:r>
      <w:r>
        <w:rPr>
          <w:rFonts w:ascii="Garamond" w:hAnsi="Garamond"/>
        </w:rPr>
        <w:t xml:space="preserve"> reef fish such as scorpion fish </w:t>
      </w:r>
      <w:r>
        <w:rPr>
          <w:rFonts w:ascii="Garamond" w:hAnsi="Garamond"/>
          <w:i/>
        </w:rPr>
        <w:t>(Sebastiscus marmoratus</w:t>
      </w:r>
      <w:r>
        <w:rPr>
          <w:rFonts w:ascii="Garamond" w:hAnsi="Garamond"/>
        </w:rPr>
        <w:t>) and dark-banded rockfish (</w:t>
      </w:r>
      <w:r>
        <w:rPr>
          <w:rFonts w:ascii="Garamond" w:hAnsi="Garamond"/>
          <w:i/>
        </w:rPr>
        <w:t>Sebastes inermis</w:t>
      </w:r>
      <w:r>
        <w:rPr>
          <w:rFonts w:ascii="Garamond" w:hAnsi="Garamond"/>
        </w:rPr>
        <w:t>). Large schools of red sea bream (</w:t>
      </w:r>
      <w:r>
        <w:rPr>
          <w:rFonts w:ascii="Garamond" w:hAnsi="Garamond"/>
          <w:i/>
        </w:rPr>
        <w:t>Pagrus major</w:t>
      </w:r>
      <w:r>
        <w:rPr>
          <w:rFonts w:ascii="Garamond" w:hAnsi="Garamond"/>
        </w:rPr>
        <w:t xml:space="preserve">) and yellowtail </w:t>
      </w:r>
      <w:r>
        <w:rPr>
          <w:rFonts w:ascii="Garamond" w:hAnsi="Garamond"/>
          <w:i/>
        </w:rPr>
        <w:t>(Seriola quinqueradiata</w:t>
      </w:r>
      <w:r>
        <w:rPr>
          <w:rFonts w:ascii="Garamond" w:hAnsi="Garamond"/>
        </w:rPr>
        <w:t>) make Cape Hinomisaki a popular destination for visitors interested in fishing.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