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rPr>
        <w:t xml:space="preserve">Marine Life at Hinomisaki </w:t>
      </w:r>
    </w:p>
    <w:p>
      <w:pPr/>
    </w:p>
    <w:p>
      <w:pPr/>
      <w:r>
        <w:rPr>
          <w:rFonts w:ascii="Garamond" w:hAnsi="Garamond"/>
        </w:rPr>
        <w:t xml:space="preserve">Around Cape Hinomisaki, the warm waters of the </w:t>
      </w:r>
      <w:r>
        <w:rPr>
          <w:rFonts w:ascii="Garamond" w:hAnsi="Garamond"/>
        </w:rPr>
        <w:t xml:space="preserve">Tsushima </w:t>
      </w:r>
      <w:r>
        <w:rPr>
          <w:rFonts w:ascii="Garamond" w:hAnsi="Garamond"/>
        </w:rPr>
        <w:t xml:space="preserve">Warm Current mix with the surrounding colder water, creating a diversity of marine environments. </w:t>
      </w:r>
      <w:r>
        <w:rPr>
          <w:rFonts w:ascii="Garamond" w:hAnsi="Garamond"/>
        </w:rPr>
        <w:t>T</w:t>
      </w:r>
      <w:r>
        <w:rPr>
          <w:rFonts w:ascii="Garamond" w:hAnsi="Garamond"/>
        </w:rPr>
        <w:t xml:space="preserve">he seabed </w:t>
      </w:r>
      <w:r>
        <w:rPr>
          <w:rFonts w:ascii="Garamond" w:hAnsi="Garamond"/>
        </w:rPr>
        <w:t xml:space="preserve">can fall to </w:t>
      </w:r>
      <w:r>
        <w:rPr>
          <w:rFonts w:ascii="Garamond" w:hAnsi="Garamond"/>
        </w:rPr>
        <w:t xml:space="preserve">depths </w:t>
      </w:r>
      <w:r>
        <w:rPr>
          <w:rFonts w:ascii="Garamond" w:hAnsi="Garamond"/>
        </w:rPr>
        <w:t xml:space="preserve">of </w:t>
      </w:r>
      <w:r>
        <w:rPr>
          <w:rFonts w:ascii="Garamond" w:hAnsi="Garamond"/>
        </w:rPr>
        <w:t>up to 20</w:t>
      </w:r>
      <w:r>
        <w:rPr>
          <w:rFonts w:ascii="Garamond" w:hAnsi="Garamond"/>
        </w:rPr>
        <w:t xml:space="preserve"> </w:t>
      </w:r>
      <w:r>
        <w:rPr>
          <w:rFonts w:ascii="Garamond" w:hAnsi="Garamond"/>
        </w:rPr>
        <w:t xml:space="preserve">m </w:t>
      </w:r>
      <w:r>
        <w:rPr>
          <w:rFonts w:ascii="Garamond" w:hAnsi="Garamond"/>
        </w:rPr>
        <w:t>and is rocky in some spots and sandy in others, enhancing the ecological diversity.</w:t>
      </w:r>
      <w:r>
        <w:rPr>
          <w:rFonts w:ascii="Garamond" w:hAnsi="Garamond"/>
        </w:rPr>
        <w:t xml:space="preserve"> Further out are steep underwater cliffs and ravines. These diverse marine environments and varying depths support an abundance of marine life. Cape Hinomisaki is the northern limit for many types of coral, such as Nihon</w:t>
      </w:r>
      <w:r>
        <w:rPr>
          <w:rFonts w:ascii="Garamond" w:hAnsi="Garamond"/>
        </w:rPr>
        <w:t>-</w:t>
      </w:r>
      <w:r>
        <w:rPr>
          <w:rFonts w:ascii="Garamond" w:hAnsi="Garamond"/>
        </w:rPr>
        <w:t xml:space="preserve">awasango </w:t>
      </w:r>
      <w:r>
        <w:rPr>
          <w:rFonts w:ascii="Garamond" w:hAnsi="Garamond"/>
          <w:i/>
        </w:rPr>
        <w:t>(Alveopora japonica)</w:t>
      </w:r>
      <w:r>
        <w:rPr>
          <w:rFonts w:ascii="Garamond" w:hAnsi="Garamond"/>
        </w:rPr>
        <w:t xml:space="preserve"> and Amimesango </w:t>
      </w:r>
      <w:r>
        <w:rPr>
          <w:rFonts w:ascii="Garamond" w:hAnsi="Garamond"/>
          <w:i/>
        </w:rPr>
        <w:t>(Psammocora profundacella</w:t>
      </w:r>
      <w:r>
        <w:rPr>
          <w:rFonts w:ascii="Garamond" w:hAnsi="Garamond"/>
        </w:rPr>
        <w:t xml:space="preserve">). A rare species of sea squirt </w:t>
      </w:r>
      <w:r>
        <w:rPr>
          <w:rFonts w:ascii="Garamond" w:hAnsi="Garamond"/>
        </w:rPr>
        <w:t>was</w:t>
      </w:r>
      <w:r>
        <w:rPr>
          <w:rFonts w:ascii="Garamond" w:hAnsi="Garamond"/>
        </w:rPr>
        <w:t xml:space="preserve"> discovered in these waters.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