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Beech Forest </w:t>
      </w:r>
      <w:r>
        <w:rPr>
          <w:rFonts w:ascii="Garamond" w:hAnsi="Garamond"/>
        </w:rPr>
        <w:t>in the Foothills</w:t>
      </w:r>
      <w:r>
        <w:rPr>
          <w:rFonts w:ascii="Garamond" w:hAnsi="Garamond"/>
        </w:rPr>
        <w:t xml:space="preserve"> of Mount Daisen </w:t>
      </w:r>
    </w:p>
    <w:p>
      <w:pPr/>
    </w:p>
    <w:p>
      <w:pPr/>
      <w:r>
        <w:rPr>
          <w:rFonts w:ascii="Garamond" w:hAnsi="Garamond"/>
        </w:rPr>
        <w:t xml:space="preserve">Mount Daisen </w:t>
      </w:r>
      <w:r>
        <w:rPr>
          <w:rFonts w:ascii="Garamond" w:hAnsi="Garamond"/>
        </w:rPr>
        <w:t xml:space="preserve">boasts </w:t>
      </w:r>
      <w:r>
        <w:rPr>
          <w:rFonts w:ascii="Garamond" w:hAnsi="Garamond"/>
        </w:rPr>
        <w:t>one of the largest beech forests in western Japan, and is also home to Mongolian oaks (</w:t>
      </w:r>
      <w:r>
        <w:rPr>
          <w:rFonts w:ascii="Garamond" w:hAnsi="Garamond"/>
          <w:i/>
        </w:rPr>
        <w:t>Quercus crispula</w:t>
      </w:r>
      <w:r>
        <w:rPr>
          <w:rFonts w:ascii="Garamond" w:hAnsi="Garamond"/>
        </w:rPr>
        <w:t>) and painted maple trees (</w:t>
      </w:r>
      <w:r>
        <w:rPr>
          <w:rFonts w:ascii="Garamond" w:hAnsi="Garamond"/>
          <w:i/>
        </w:rPr>
        <w:t>Acer pictum subsp. mono</w:t>
      </w:r>
      <w:r>
        <w:rPr>
          <w:rFonts w:ascii="Garamond" w:hAnsi="Garamond"/>
        </w:rPr>
        <w:t>), as well as shrubs like lindera (</w:t>
      </w:r>
      <w:r>
        <w:rPr>
          <w:rFonts w:ascii="Garamond" w:hAnsi="Garamond"/>
          <w:i/>
        </w:rPr>
        <w:t>Lindera umbellata</w:t>
      </w:r>
      <w:r>
        <w:rPr>
          <w:rFonts w:ascii="Garamond" w:hAnsi="Garamond"/>
        </w:rPr>
        <w:t>), redvein maple (</w:t>
      </w:r>
      <w:r>
        <w:rPr>
          <w:rFonts w:ascii="Garamond" w:hAnsi="Garamond"/>
          <w:i/>
        </w:rPr>
        <w:t>Acer rufinerve</w:t>
      </w:r>
      <w:r>
        <w:rPr>
          <w:rFonts w:ascii="Garamond" w:hAnsi="Garamond"/>
        </w:rPr>
        <w:t>), scarlet leaved viburnum (</w:t>
      </w:r>
      <w:r>
        <w:rPr>
          <w:rFonts w:ascii="Garamond" w:hAnsi="Garamond"/>
          <w:i/>
        </w:rPr>
        <w:t>Viburnum furcatum</w:t>
      </w:r>
      <w:r>
        <w:rPr>
          <w:rFonts w:ascii="Garamond" w:hAnsi="Garamond"/>
        </w:rPr>
        <w:t>), daphniphyllum (</w:t>
      </w:r>
      <w:r>
        <w:rPr>
          <w:rFonts w:ascii="Garamond" w:hAnsi="Garamond"/>
          <w:i/>
        </w:rPr>
        <w:t xml:space="preserve">Daphniphyllum macropodum </w:t>
      </w:r>
      <w:r>
        <w:rPr>
          <w:rFonts w:ascii="Garamond" w:hAnsi="Garamond"/>
          <w:i/>
        </w:rPr>
        <w:t>s</w:t>
      </w:r>
      <w:r>
        <w:rPr>
          <w:rFonts w:ascii="Garamond" w:hAnsi="Garamond"/>
          <w:i/>
        </w:rPr>
        <w:t xml:space="preserve">ubsp. humile) </w:t>
      </w:r>
      <w:r>
        <w:rPr>
          <w:rFonts w:ascii="Garamond" w:hAnsi="Garamond"/>
        </w:rPr>
        <w:t>, and hydrangea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Hydrangea serrata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v</w:t>
      </w:r>
      <w:r>
        <w:rPr>
          <w:rFonts w:ascii="Garamond" w:hAnsi="Garamond"/>
          <w:i/>
        </w:rPr>
        <w:t xml:space="preserve">ar </w:t>
      </w:r>
      <w:r>
        <w:rPr>
          <w:rFonts w:ascii="Garamond" w:hAnsi="Garamond"/>
          <w:i/>
        </w:rPr>
        <w:t>yesoensis</w:t>
      </w:r>
      <w:r>
        <w:rPr>
          <w:rFonts w:ascii="Garamond" w:hAnsi="Garamond"/>
        </w:rPr>
        <w:t>). This species composition 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unique</w:t>
      </w:r>
      <w:r>
        <w:rPr>
          <w:rFonts w:ascii="Garamond" w:hAnsi="Garamond"/>
        </w:rPr>
        <w:t xml:space="preserve"> in</w:t>
      </w:r>
      <w:r>
        <w:rPr>
          <w:rFonts w:ascii="Garamond" w:hAnsi="Garamond"/>
        </w:rPr>
        <w:t xml:space="preserve"> combin</w:t>
      </w:r>
      <w:r>
        <w:rPr>
          <w:rFonts w:ascii="Garamond" w:hAnsi="Garamond"/>
        </w:rPr>
        <w:t>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characteristics of beech forests </w:t>
      </w:r>
      <w:r>
        <w:rPr>
          <w:rFonts w:ascii="Garamond" w:hAnsi="Garamond"/>
        </w:rPr>
        <w:t>found on</w:t>
      </w:r>
      <w:r>
        <w:rPr>
          <w:rFonts w:ascii="Garamond" w:hAnsi="Garamond"/>
        </w:rPr>
        <w:t xml:space="preserve"> the Pacific Ocean </w:t>
      </w:r>
      <w:r>
        <w:rPr>
          <w:rFonts w:ascii="Garamond" w:hAnsi="Garamond"/>
        </w:rPr>
        <w:t>with those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of </w:t>
      </w:r>
      <w:r>
        <w:rPr>
          <w:rFonts w:ascii="Garamond" w:hAnsi="Garamond"/>
        </w:rPr>
        <w:t>the Sea of Japan.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