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Changes in Vegetation Patterns</w:t>
      </w:r>
    </w:p>
    <w:p>
      <w:pPr/>
    </w:p>
    <w:p>
      <w:pPr/>
      <w:r>
        <w:rPr>
          <w:rFonts w:ascii="Garamond" w:hAnsi="Garamond"/>
        </w:rPr>
        <w:t xml:space="preserve">The vegetation of Mt. Daisen changes dramatically as one climbs toward the summit. At around </w:t>
      </w:r>
      <w:r>
        <w:rPr>
          <w:rFonts w:ascii="Garamond" w:hAnsi="Garamond"/>
        </w:rPr>
        <w:t>1</w:t>
      </w:r>
      <w:r>
        <w:rPr>
          <w:rFonts w:ascii="Garamond" w:hAnsi="Garamond"/>
        </w:rPr>
        <w:t>2</w:t>
      </w:r>
      <w:r>
        <w:rPr>
          <w:rFonts w:ascii="Garamond" w:hAnsi="Garamond"/>
        </w:rPr>
        <w:t>00</w:t>
      </w:r>
      <w:r>
        <w:rPr>
          <w:rFonts w:ascii="Garamond" w:hAnsi="Garamond"/>
        </w:rPr>
        <w:t xml:space="preserve"> m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the influence of snowstorms becomes more pronounced, and the beech forests give way to shrub vegetation. Above 1300 m, trees such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s </w:t>
      </w:r>
      <w:r>
        <w:rPr>
          <w:rFonts w:ascii="Garamond" w:hAnsi="Garamond"/>
        </w:rPr>
        <w:t>redvein maples</w:t>
      </w:r>
      <w:r>
        <w:rPr>
          <w:rFonts w:ascii="Garamond" w:hAnsi="Garamond"/>
        </w:rPr>
        <w:t>, rowan (</w:t>
      </w:r>
      <w:r>
        <w:rPr>
          <w:rFonts w:ascii="Garamond" w:hAnsi="Garamond"/>
          <w:i/>
        </w:rPr>
        <w:t>Sorbus commixta</w:t>
      </w:r>
      <w:r>
        <w:rPr>
          <w:rFonts w:ascii="Garamond" w:hAnsi="Garamond"/>
        </w:rPr>
        <w:t>), and symplocus (</w:t>
      </w:r>
      <w:r>
        <w:rPr>
          <w:rFonts w:ascii="Garamond" w:hAnsi="Garamond"/>
          <w:i/>
        </w:rPr>
        <w:t>Symplocus sawafutagi</w:t>
      </w:r>
      <w:r>
        <w:rPr>
          <w:rFonts w:ascii="Garamond" w:hAnsi="Garamond"/>
        </w:rPr>
        <w:t>) grow only one or two meters high.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 the area of 1600 m the vegetation changes again, to low-growing shrubs like p</w:t>
      </w:r>
      <w:r>
        <w:rPr>
          <w:rFonts w:ascii="Garamond" w:hAnsi="Garamond"/>
        </w:rPr>
        <w:t>rivet (</w:t>
      </w:r>
      <w:r>
        <w:rPr>
          <w:rFonts w:ascii="Garamond" w:hAnsi="Garamond"/>
          <w:i/>
        </w:rPr>
        <w:t>Ligustrum tschonoskii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willow (</w:t>
      </w:r>
      <w:r>
        <w:rPr>
          <w:rFonts w:ascii="Garamond" w:hAnsi="Garamond"/>
          <w:i/>
        </w:rPr>
        <w:t>Salix sieboldiana Blume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t>and honeysuckle (</w:t>
      </w:r>
      <w:r>
        <w:rPr>
          <w:rFonts w:ascii="Garamond" w:hAnsi="Garamond"/>
          <w:i/>
        </w:rPr>
        <w:t>Lonicers strophiophora var. glabra</w:t>
      </w:r>
      <w:r>
        <w:rPr>
          <w:rFonts w:ascii="Garamond" w:hAnsi="Garamond"/>
        </w:rPr>
        <w:t>).</w:t>
      </w:r>
      <w:r>
        <w:rPr>
          <w:rFonts w:ascii="Garamond" w:hAnsi="Garamond"/>
        </w:rPr>
        <w:t xml:space="preserve"> The vegetation of Mt. Daisen</w:t>
      </w:r>
      <w:r>
        <w:rPr>
          <w:rFonts w:ascii="Garamond" w:hAnsi="Garamond"/>
        </w:rPr>
        <w:t xml:space="preserve"> is a unique</w:t>
      </w:r>
      <w:r>
        <w:rPr>
          <w:rFonts w:ascii="Garamond" w:hAnsi="Garamond"/>
        </w:rPr>
        <w:t xml:space="preserve"> mixture of elements from both northern and southern Japan.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